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14CFA" w14:textId="77777777" w:rsidR="00B42D4D" w:rsidRPr="004275D6" w:rsidRDefault="00B42D4D" w:rsidP="002705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75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Мониторинг качества содержания образовательной деятельности в ДОО</w:t>
      </w:r>
    </w:p>
    <w:p w14:paraId="30D2F940" w14:textId="77777777" w:rsidR="00B42D4D" w:rsidRPr="004275D6" w:rsidRDefault="00B42D4D" w:rsidP="002705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275D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 сбора информации – педагогическое наблюдение образовательной деятельности, анализ /самоанализ развивающей предметно-пространственной и образовательной среды, изучение планирующей документации педагогов</w:t>
      </w:r>
    </w:p>
    <w:p w14:paraId="28B0CB6B" w14:textId="77777777" w:rsidR="00B42D4D" w:rsidRDefault="00B42D4D" w:rsidP="00B913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1788012" w14:textId="05B2F825" w:rsidR="00B42D4D" w:rsidRDefault="00B42D4D" w:rsidP="00B913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B700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Чек-лист оценки (самооценки) РППС</w:t>
      </w:r>
    </w:p>
    <w:p w14:paraId="3DE65365" w14:textId="34CEC977" w:rsidR="007A15EF" w:rsidRPr="006B7001" w:rsidRDefault="007A15EF" w:rsidP="00B913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555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Станиченский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детский сад</w:t>
      </w:r>
    </w:p>
    <w:tbl>
      <w:tblPr>
        <w:tblW w:w="155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9028"/>
        <w:gridCol w:w="2409"/>
        <w:gridCol w:w="1418"/>
        <w:gridCol w:w="2079"/>
      </w:tblGrid>
      <w:tr w:rsidR="00B42D4D" w:rsidRPr="005B21F8" w14:paraId="0E6E17B6" w14:textId="77777777" w:rsidTr="00B9135B">
        <w:trPr>
          <w:trHeight w:val="585"/>
        </w:trPr>
        <w:tc>
          <w:tcPr>
            <w:tcW w:w="612" w:type="dxa"/>
            <w:noWrap/>
          </w:tcPr>
          <w:p w14:paraId="26D5EEDC" w14:textId="77777777" w:rsidR="00B42D4D" w:rsidRPr="00FE424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E4245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E4245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FE4245">
              <w:rPr>
                <w:rFonts w:ascii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9028" w:type="dxa"/>
          </w:tcPr>
          <w:p w14:paraId="783929DD" w14:textId="77777777" w:rsidR="00B42D4D" w:rsidRPr="00FE424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</w:tcPr>
          <w:p w14:paraId="4407E91D" w14:textId="77777777" w:rsidR="00B42D4D" w:rsidRPr="00FE424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Оценка критерия</w:t>
            </w:r>
          </w:p>
        </w:tc>
        <w:tc>
          <w:tcPr>
            <w:tcW w:w="1418" w:type="dxa"/>
            <w:noWrap/>
          </w:tcPr>
          <w:p w14:paraId="7E86D1AD" w14:textId="77777777" w:rsidR="00B42D4D" w:rsidRPr="00FE424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079" w:type="dxa"/>
          </w:tcPr>
          <w:p w14:paraId="1526D961" w14:textId="77777777" w:rsidR="00B42D4D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B42D4D" w:rsidRPr="005B21F8" w14:paraId="2DDEA7D0" w14:textId="77777777" w:rsidTr="00B9135B">
        <w:trPr>
          <w:trHeight w:val="407"/>
        </w:trPr>
        <w:tc>
          <w:tcPr>
            <w:tcW w:w="15546" w:type="dxa"/>
            <w:gridSpan w:val="5"/>
            <w:noWrap/>
          </w:tcPr>
          <w:p w14:paraId="309060CF" w14:textId="77777777" w:rsidR="00B42D4D" w:rsidRPr="0012047E" w:rsidRDefault="00B42D4D" w:rsidP="00B9135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Наличие образовательных условий для качественной реализации содержания дошкольного образования</w:t>
            </w:r>
          </w:p>
        </w:tc>
      </w:tr>
      <w:tr w:rsidR="00B42D4D" w:rsidRPr="005B21F8" w14:paraId="2B69F420" w14:textId="77777777" w:rsidTr="00B9135B">
        <w:trPr>
          <w:trHeight w:val="106"/>
        </w:trPr>
        <w:tc>
          <w:tcPr>
            <w:tcW w:w="612" w:type="dxa"/>
            <w:vMerge w:val="restart"/>
            <w:noWrap/>
          </w:tcPr>
          <w:p w14:paraId="51D89C65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9028" w:type="dxa"/>
            <w:vMerge w:val="restart"/>
          </w:tcPr>
          <w:p w14:paraId="7DF4B39E" w14:textId="23FFE06C" w:rsidR="00B42D4D" w:rsidRPr="00FE4245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Развивающая предметно-пространственная среда (РППС) в групп</w:t>
            </w:r>
            <w:r w:rsidR="008B4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обеспечивает реализацию содержания дошкольного образования по всем пяти образовательным областям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409" w:type="dxa"/>
          </w:tcPr>
          <w:p w14:paraId="2F9BA7F0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14:paraId="01867FA1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1FDAE402" w14:textId="2A514FAD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174CAC52" w14:textId="77777777" w:rsidTr="00B9135B">
        <w:trPr>
          <w:trHeight w:val="223"/>
        </w:trPr>
        <w:tc>
          <w:tcPr>
            <w:tcW w:w="612" w:type="dxa"/>
            <w:vMerge/>
            <w:noWrap/>
          </w:tcPr>
          <w:p w14:paraId="1AC734F9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6747FF45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018F536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6883F36E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291EA27F" w14:textId="0C6A5B6B" w:rsidR="00B42D4D" w:rsidRPr="003934DB" w:rsidRDefault="008B47F1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2D4D" w:rsidRPr="005B21F8" w14:paraId="2FFDA361" w14:textId="77777777" w:rsidTr="00B9135B">
        <w:trPr>
          <w:trHeight w:val="356"/>
        </w:trPr>
        <w:tc>
          <w:tcPr>
            <w:tcW w:w="612" w:type="dxa"/>
            <w:vMerge/>
            <w:noWrap/>
          </w:tcPr>
          <w:p w14:paraId="737B7285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61E54303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348BD1B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088B87AF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6BE0F400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66220F9F" w14:textId="77777777" w:rsidTr="00B9135B">
        <w:trPr>
          <w:trHeight w:val="262"/>
        </w:trPr>
        <w:tc>
          <w:tcPr>
            <w:tcW w:w="612" w:type="dxa"/>
            <w:vMerge/>
            <w:noWrap/>
          </w:tcPr>
          <w:p w14:paraId="307191FC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0FFA50E8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0FE9E63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130F0818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42B6492D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2F6C4FBD" w14:textId="77777777" w:rsidTr="00B9135B">
        <w:trPr>
          <w:trHeight w:val="365"/>
        </w:trPr>
        <w:tc>
          <w:tcPr>
            <w:tcW w:w="612" w:type="dxa"/>
            <w:vMerge w:val="restart"/>
            <w:noWrap/>
          </w:tcPr>
          <w:p w14:paraId="43BE4384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9028" w:type="dxa"/>
            <w:vMerge w:val="restart"/>
          </w:tcPr>
          <w:p w14:paraId="75310959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Воспитанникам доступен широкий круг разнообразных материалов, которые используются для развития ребенка во всех образовательных областях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подобраны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 текущей реализуемой деятельности, интересов и инициативы воспитанников и их семей</w:t>
            </w:r>
          </w:p>
        </w:tc>
        <w:tc>
          <w:tcPr>
            <w:tcW w:w="2409" w:type="dxa"/>
          </w:tcPr>
          <w:p w14:paraId="754098D6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14:paraId="4A342D2C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4EB5CC52" w14:textId="6741DADB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7A2A702C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693BD95A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380E4DC7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7CA9D58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5302E879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319D49F1" w14:textId="6475EC3B" w:rsidR="00B42D4D" w:rsidRPr="003934DB" w:rsidRDefault="008B47F1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2D4D" w:rsidRPr="005B21F8" w14:paraId="1768EC35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491E4F14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2ACC9F4A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7079860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496D6115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432440A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43EA445B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2F3A660D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6E69CE6C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C20ECEF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462E75A6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7F643FA3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63627FB7" w14:textId="77777777" w:rsidTr="00B9135B">
        <w:trPr>
          <w:trHeight w:val="365"/>
        </w:trPr>
        <w:tc>
          <w:tcPr>
            <w:tcW w:w="612" w:type="dxa"/>
            <w:vMerge w:val="restart"/>
            <w:noWrap/>
          </w:tcPr>
          <w:p w14:paraId="0D4D1F85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9028" w:type="dxa"/>
            <w:vMerge w:val="restart"/>
          </w:tcPr>
          <w:p w14:paraId="62BED73A" w14:textId="77777777" w:rsidR="00B42D4D" w:rsidRPr="00FE4245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РППС соответствует перечню, представленному в организационном разделе основной, в том числе адаптированной образовательной программы дошкольного образования ДОО</w:t>
            </w:r>
          </w:p>
        </w:tc>
        <w:tc>
          <w:tcPr>
            <w:tcW w:w="2409" w:type="dxa"/>
          </w:tcPr>
          <w:p w14:paraId="4E53C8D3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14:paraId="7F4C310C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290296DE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496AA524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54CA6ABE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746DDE00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5EAA42E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05A94E0F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4B2444A7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2D4D" w:rsidRPr="005B21F8" w14:paraId="6B6DCB3A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1B4E3431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2234F4AC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49B3F27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32D29EC0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5520EE96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0DA0DB58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6E1A6EFF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07212174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D0D1983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1A987D2D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6706DEDE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7B7417B5" w14:textId="77777777" w:rsidTr="00B9135B">
        <w:trPr>
          <w:trHeight w:val="365"/>
        </w:trPr>
        <w:tc>
          <w:tcPr>
            <w:tcW w:w="612" w:type="dxa"/>
            <w:vMerge w:val="restart"/>
            <w:noWrap/>
          </w:tcPr>
          <w:p w14:paraId="6F0B79A3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9028" w:type="dxa"/>
            <w:vMerge w:val="restart"/>
          </w:tcPr>
          <w:p w14:paraId="264644AC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планомерное, систематическое обогащение и совершенствование образовательной среды </w:t>
            </w:r>
            <w:r w:rsidRPr="00BC3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(в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том числе в </w:t>
            </w:r>
            <w:r w:rsidRPr="00BC3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рамках выполнения п. 1.2)</w:t>
            </w:r>
          </w:p>
        </w:tc>
        <w:tc>
          <w:tcPr>
            <w:tcW w:w="2409" w:type="dxa"/>
          </w:tcPr>
          <w:p w14:paraId="70C54808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14:paraId="5B695B08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73D6331F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76188243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2FBE66E0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367D7D69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740FD6A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63467DEF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225A1D08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2D4D" w:rsidRPr="005B21F8" w14:paraId="3A4E5E7A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254A33AF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2AAD976B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096AB5A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0F38807A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5A58790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7FA0A657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6B8B4CE1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5A11366B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1618940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75DB490B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788E214E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5401F9F3" w14:textId="77777777" w:rsidTr="00B9135B">
        <w:trPr>
          <w:trHeight w:val="365"/>
        </w:trPr>
        <w:tc>
          <w:tcPr>
            <w:tcW w:w="612" w:type="dxa"/>
            <w:vMerge w:val="restart"/>
            <w:noWrap/>
          </w:tcPr>
          <w:p w14:paraId="511A654B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9028" w:type="dxa"/>
            <w:vMerge w:val="restart"/>
          </w:tcPr>
          <w:p w14:paraId="7CACDAAA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РППС адаптируется под интересы, инициативу, возможности и потребности воспитанников</w:t>
            </w:r>
          </w:p>
        </w:tc>
        <w:tc>
          <w:tcPr>
            <w:tcW w:w="2409" w:type="dxa"/>
          </w:tcPr>
          <w:p w14:paraId="0E4DA598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14:paraId="53D6792E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65F3C60E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384DBBA5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6ADECA93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000E4771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ED76C07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6958284D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760EFEB1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2D4D" w:rsidRPr="005B21F8" w14:paraId="502973E7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19247FC9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28470981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8445847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00FB8166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4B9FE538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70D95A40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61505310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618F6719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5732590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3D74EC57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499B9614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3FFE8C53" w14:textId="77777777" w:rsidTr="00B9135B">
        <w:trPr>
          <w:trHeight w:val="365"/>
        </w:trPr>
        <w:tc>
          <w:tcPr>
            <w:tcW w:w="612" w:type="dxa"/>
            <w:vMerge w:val="restart"/>
            <w:noWrap/>
          </w:tcPr>
          <w:p w14:paraId="5D68330C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9028" w:type="dxa"/>
            <w:vMerge w:val="restart"/>
          </w:tcPr>
          <w:p w14:paraId="017B3F7C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образовательной среде присутствуют материалы для самостоятельной работы обучающихся, изготовленные с участием детей, родителей и сотрудников ДОО</w:t>
            </w:r>
            <w:proofErr w:type="gramEnd"/>
          </w:p>
        </w:tc>
        <w:tc>
          <w:tcPr>
            <w:tcW w:w="2409" w:type="dxa"/>
          </w:tcPr>
          <w:p w14:paraId="703F2FA4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14:paraId="43139E3D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62AA72AF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42D4D" w:rsidRPr="005B21F8" w14:paraId="7EC6C655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235A2372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540E9757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4ED0D705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3CD5C2AB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6F99EA84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79C6B583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2AB398CD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46F9B5EE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4C553E8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5130F36D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5DF77815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0EC60825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572E5468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2768F053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FD8721F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2D9F0487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487D6CDC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71D9EE98" w14:textId="77777777" w:rsidTr="00B9135B">
        <w:trPr>
          <w:trHeight w:val="365"/>
        </w:trPr>
        <w:tc>
          <w:tcPr>
            <w:tcW w:w="612" w:type="dxa"/>
            <w:vMerge w:val="restart"/>
            <w:noWrap/>
          </w:tcPr>
          <w:p w14:paraId="5E332D36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9028" w:type="dxa"/>
            <w:vMerge w:val="restart"/>
          </w:tcPr>
          <w:p w14:paraId="6C5A4C2D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оформлении среды групп используются детские работы, фотографии актуальных событий (не позднее 1 месяца)</w:t>
            </w:r>
          </w:p>
        </w:tc>
        <w:tc>
          <w:tcPr>
            <w:tcW w:w="2409" w:type="dxa"/>
          </w:tcPr>
          <w:p w14:paraId="5F295933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14:paraId="504FE74C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24692C6C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42D4D" w:rsidRPr="005B21F8" w14:paraId="060C7781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50A3225F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1D6A78BF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8A6EFE3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574D894B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5498D411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27D7BE71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275155D9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76573255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A32D22E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5AB5E662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F5415DF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3848C94A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1AB1B1E5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2E02648D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CD83E34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7ED72794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1F165F0A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40329864" w14:textId="77777777" w:rsidTr="00B9135B">
        <w:trPr>
          <w:trHeight w:val="365"/>
        </w:trPr>
        <w:tc>
          <w:tcPr>
            <w:tcW w:w="612" w:type="dxa"/>
            <w:vMerge w:val="restart"/>
            <w:noWrap/>
          </w:tcPr>
          <w:p w14:paraId="5B5F00BC" w14:textId="77777777" w:rsidR="00B42D4D" w:rsidRPr="00D1323E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323E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 xml:space="preserve">8. </w:t>
            </w:r>
          </w:p>
        </w:tc>
        <w:tc>
          <w:tcPr>
            <w:tcW w:w="9028" w:type="dxa"/>
            <w:vMerge w:val="restart"/>
          </w:tcPr>
          <w:p w14:paraId="66AC18DE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РППС позволяет детям развивать инициативу, самостоятельность, критическое мышление </w:t>
            </w:r>
            <w:r w:rsidRPr="00BC3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(например, наличие баз заданий различной сложности по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различным </w:t>
            </w:r>
            <w:r w:rsidRPr="00BC3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образовательным областям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элементов маркировки пространства, схем выполнения опытов и экспериментов и др.</w:t>
            </w:r>
            <w:r w:rsidRPr="00BC3A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9" w:type="dxa"/>
          </w:tcPr>
          <w:p w14:paraId="7342DE0D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14:paraId="674D9E05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27B4050D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0001A0A8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700D17E8" w14:textId="77777777" w:rsidR="00B42D4D" w:rsidRPr="00D1323E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415B087B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C61316C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17B1D4CD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1C3D8AC6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2D4D" w:rsidRPr="005B21F8" w14:paraId="5F1B0131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597CEE86" w14:textId="77777777" w:rsidR="00B42D4D" w:rsidRPr="00D1323E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28D76BF1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B54B50B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2BB2658D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75EEA41E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311FA0DF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2A099D07" w14:textId="77777777" w:rsidR="00B42D4D" w:rsidRPr="00D1323E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4DD9E26B" w14:textId="77777777" w:rsidR="00B42D4D" w:rsidRDefault="00B42D4D" w:rsidP="00B91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AD00AA6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5A354BBC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49A7456F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217F2E19" w14:textId="77777777" w:rsidTr="00B9135B">
        <w:trPr>
          <w:trHeight w:val="365"/>
        </w:trPr>
        <w:tc>
          <w:tcPr>
            <w:tcW w:w="15546" w:type="dxa"/>
            <w:gridSpan w:val="5"/>
            <w:noWrap/>
          </w:tcPr>
          <w:p w14:paraId="256B53EB" w14:textId="77777777" w:rsidR="00B42D4D" w:rsidRPr="0012047E" w:rsidRDefault="00B42D4D" w:rsidP="00B9135B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2047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Использование форм и методов взаимодействия, учитывающих возрастные и индивидуальные особенности детей и анализ их эффективности</w:t>
            </w:r>
          </w:p>
        </w:tc>
      </w:tr>
      <w:tr w:rsidR="00B42D4D" w:rsidRPr="005B21F8" w14:paraId="23081C22" w14:textId="77777777" w:rsidTr="00B9135B">
        <w:trPr>
          <w:trHeight w:val="365"/>
        </w:trPr>
        <w:tc>
          <w:tcPr>
            <w:tcW w:w="612" w:type="dxa"/>
            <w:vMerge w:val="restart"/>
            <w:noWrap/>
          </w:tcPr>
          <w:p w14:paraId="271832C0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9028" w:type="dxa"/>
            <w:vMerge w:val="restart"/>
          </w:tcPr>
          <w:p w14:paraId="665FB608" w14:textId="77777777" w:rsidR="00B42D4D" w:rsidRPr="00FE4245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внутренней системе оценки качества дошкольного образования (ВСОКО) предусмотрены (определены) критерии качества педагогической работы по всем образовательным областям </w:t>
            </w:r>
          </w:p>
        </w:tc>
        <w:tc>
          <w:tcPr>
            <w:tcW w:w="2409" w:type="dxa"/>
          </w:tcPr>
          <w:p w14:paraId="00D73949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14:paraId="5BBD59F8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0A315EA2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00FC67CE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092C0F6F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7A58C8F2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B21F1E3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2049629D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3A58F003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2D4D" w:rsidRPr="005B21F8" w14:paraId="63FB7F5C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6E26EC9A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664FB493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ACF4EAF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1E0A5CE7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E9ACEC8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32C897DB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4251C8CF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5691859D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7BFBEC3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020619CF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3F18BAF1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3F44CD40" w14:textId="77777777" w:rsidTr="00B9135B">
        <w:trPr>
          <w:trHeight w:val="365"/>
        </w:trPr>
        <w:tc>
          <w:tcPr>
            <w:tcW w:w="612" w:type="dxa"/>
            <w:vMerge w:val="restart"/>
            <w:noWrap/>
          </w:tcPr>
          <w:p w14:paraId="5476710B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9028" w:type="dxa"/>
            <w:vMerge w:val="restart"/>
          </w:tcPr>
          <w:p w14:paraId="5EDB8D95" w14:textId="77777777" w:rsidR="00B42D4D" w:rsidRPr="00FE4245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периодически проводят самоанализ эффективности своей работы с опорой на критерии качества</w:t>
            </w:r>
          </w:p>
        </w:tc>
        <w:tc>
          <w:tcPr>
            <w:tcW w:w="2409" w:type="dxa"/>
          </w:tcPr>
          <w:p w14:paraId="27D37E1F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14:paraId="779A41CD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73DB4DCE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0B006DE4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4D82DC01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303EDE58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6E4907C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3987DFEE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2CA6831B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2D4D" w:rsidRPr="005B21F8" w14:paraId="776C3607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2A847775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36E77CC0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9A9A2E5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2BDB2088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107BC61E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572AC968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0D618F2D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72BE62B9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CDE47F3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467AE8C1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744005C8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083957B7" w14:textId="77777777" w:rsidTr="00B9135B">
        <w:trPr>
          <w:trHeight w:val="365"/>
        </w:trPr>
        <w:tc>
          <w:tcPr>
            <w:tcW w:w="612" w:type="dxa"/>
            <w:vMerge w:val="restart"/>
            <w:noWrap/>
          </w:tcPr>
          <w:p w14:paraId="1F7D8F72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9028" w:type="dxa"/>
            <w:vMerge w:val="restart"/>
          </w:tcPr>
          <w:p w14:paraId="2EF4DB23" w14:textId="77777777" w:rsidR="00B42D4D" w:rsidRPr="00FE4245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режиме дня в группе детского сада соблюдается баланс между организованными видами деятельности детей и различными видами самостоятельной деятельности</w:t>
            </w:r>
          </w:p>
        </w:tc>
        <w:tc>
          <w:tcPr>
            <w:tcW w:w="2409" w:type="dxa"/>
          </w:tcPr>
          <w:p w14:paraId="02879593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14:paraId="2681E34C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5FF9AB9C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42D4D" w:rsidRPr="005B21F8" w14:paraId="6D443254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1AE6CB5E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23149E5B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690BCE4A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04F5E6CC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68A3C186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28365872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6C4BBBFF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30780CAA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88AA64F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4A1AE24A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04681691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22F4DF6F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47EBE7DA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402A7940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87A6B09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4B69097E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179DFCB8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2EADF72D" w14:textId="77777777" w:rsidTr="00B9135B">
        <w:trPr>
          <w:trHeight w:val="365"/>
        </w:trPr>
        <w:tc>
          <w:tcPr>
            <w:tcW w:w="612" w:type="dxa"/>
            <w:vMerge w:val="restart"/>
            <w:noWrap/>
          </w:tcPr>
          <w:p w14:paraId="272C6ED5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9028" w:type="dxa"/>
            <w:vMerge w:val="restart"/>
          </w:tcPr>
          <w:p w14:paraId="6EA49C1F" w14:textId="77777777" w:rsidR="00B42D4D" w:rsidRPr="00FE4245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150C5">
              <w:rPr>
                <w:rFonts w:ascii="Times New Roman" w:hAnsi="Times New Roman"/>
                <w:sz w:val="24"/>
                <w:szCs w:val="24"/>
                <w:lang w:eastAsia="ru-RU"/>
              </w:rPr>
              <w:t>бразовательный процесс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0C5">
              <w:rPr>
                <w:rFonts w:ascii="Times New Roman" w:hAnsi="Times New Roman"/>
                <w:sz w:val="24"/>
                <w:szCs w:val="24"/>
                <w:lang w:eastAsia="ru-RU"/>
              </w:rPr>
              <w:t>насыщен различными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0C5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ситуациями, стимулирующими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0C5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любознательность детей,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0C5">
              <w:rPr>
                <w:rFonts w:ascii="Times New Roman" w:hAnsi="Times New Roman"/>
                <w:sz w:val="24"/>
                <w:szCs w:val="24"/>
                <w:lang w:eastAsia="ru-RU"/>
              </w:rPr>
              <w:t>отражающими их интересы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0C5">
              <w:rPr>
                <w:rFonts w:ascii="Times New Roman" w:hAnsi="Times New Roman"/>
                <w:sz w:val="24"/>
                <w:szCs w:val="24"/>
                <w:lang w:eastAsia="ru-RU"/>
              </w:rPr>
              <w:t>мотивирующими к познанию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50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окружающего мира во всем 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многообразии </w:t>
            </w:r>
          </w:p>
        </w:tc>
        <w:tc>
          <w:tcPr>
            <w:tcW w:w="2409" w:type="dxa"/>
          </w:tcPr>
          <w:p w14:paraId="3C063AB0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418" w:type="dxa"/>
          </w:tcPr>
          <w:p w14:paraId="56063B4B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481D7F6B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594CB8EC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62F041E0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361C27FC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136C0D1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5C8FFCB2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1ADE32BA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2D4D" w:rsidRPr="005B21F8" w14:paraId="1A4A9655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6F5F2E24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317A174F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3DD11D5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4301F3F1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3CF83D0B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6473FEFE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3A75EB5C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58D2EFE7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F4A55B3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51C67344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4540DD3B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4EF8A2D0" w14:textId="77777777" w:rsidTr="00B9135B">
        <w:trPr>
          <w:trHeight w:val="365"/>
        </w:trPr>
        <w:tc>
          <w:tcPr>
            <w:tcW w:w="612" w:type="dxa"/>
            <w:vMerge w:val="restart"/>
            <w:noWrap/>
          </w:tcPr>
          <w:p w14:paraId="510A38F4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9028" w:type="dxa"/>
            <w:vMerge w:val="restart"/>
          </w:tcPr>
          <w:p w14:paraId="1037CAF3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организации образовательной деятельности приоритет отдается подгрупповым и индивидуальным формам работы</w:t>
            </w:r>
          </w:p>
        </w:tc>
        <w:tc>
          <w:tcPr>
            <w:tcW w:w="2409" w:type="dxa"/>
          </w:tcPr>
          <w:p w14:paraId="47718BBE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14:paraId="6A0ACC17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3B4486EA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131863D2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338ADD4E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7158C7B5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5F26ACE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6FF84B02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23627467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2D4D" w:rsidRPr="005B21F8" w14:paraId="290EC03B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29BA1EF2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6441F178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0D97457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41510F16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5DBCA4E5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79EE327F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35F16583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08D01069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1123A00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2347F223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1A20DDEB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5280C587" w14:textId="77777777" w:rsidTr="00B9135B">
        <w:trPr>
          <w:trHeight w:val="365"/>
        </w:trPr>
        <w:tc>
          <w:tcPr>
            <w:tcW w:w="612" w:type="dxa"/>
            <w:vMerge w:val="restart"/>
            <w:noWrap/>
          </w:tcPr>
          <w:p w14:paraId="42141FD5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9028" w:type="dxa"/>
            <w:vMerge w:val="restart"/>
          </w:tcPr>
          <w:p w14:paraId="19160539" w14:textId="77777777" w:rsidR="00B42D4D" w:rsidRPr="00FE4245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Детская инициатива поддерживается педагогами в течение всего дня </w:t>
            </w:r>
          </w:p>
        </w:tc>
        <w:tc>
          <w:tcPr>
            <w:tcW w:w="2409" w:type="dxa"/>
          </w:tcPr>
          <w:p w14:paraId="7CD3232F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14:paraId="4AF9CD37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14:paraId="6C429CA8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24C3967C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3126A67C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32CD9FBD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575F473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да, чем нет</w:t>
            </w:r>
          </w:p>
        </w:tc>
        <w:tc>
          <w:tcPr>
            <w:tcW w:w="1418" w:type="dxa"/>
          </w:tcPr>
          <w:p w14:paraId="692F8AA2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5FE66528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42D4D" w:rsidRPr="005B21F8" w14:paraId="5812FD8D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7E70DC8C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4AC9EE54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3FC8F5F1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Скорее нет, чем да</w:t>
            </w:r>
          </w:p>
        </w:tc>
        <w:tc>
          <w:tcPr>
            <w:tcW w:w="1418" w:type="dxa"/>
          </w:tcPr>
          <w:p w14:paraId="1B8FE7D5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7ABDA294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  <w:tr w:rsidR="00B42D4D" w:rsidRPr="005B21F8" w14:paraId="209B044B" w14:textId="77777777" w:rsidTr="00B9135B">
        <w:trPr>
          <w:trHeight w:val="365"/>
        </w:trPr>
        <w:tc>
          <w:tcPr>
            <w:tcW w:w="612" w:type="dxa"/>
            <w:vMerge/>
            <w:noWrap/>
          </w:tcPr>
          <w:p w14:paraId="6B95F8BD" w14:textId="77777777" w:rsidR="00B42D4D" w:rsidRPr="00D55235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028" w:type="dxa"/>
            <w:vMerge/>
          </w:tcPr>
          <w:p w14:paraId="737467CA" w14:textId="77777777" w:rsidR="00B42D4D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53BE9769" w14:textId="77777777" w:rsidR="00B42D4D" w:rsidRPr="005B21F8" w:rsidRDefault="00B42D4D" w:rsidP="00B91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51C367B1" w14:textId="77777777" w:rsidR="00B42D4D" w:rsidRPr="005B21F8" w:rsidRDefault="00B42D4D" w:rsidP="00B913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79" w:type="dxa"/>
          </w:tcPr>
          <w:p w14:paraId="506DD541" w14:textId="77777777" w:rsidR="00B42D4D" w:rsidRPr="003934DB" w:rsidRDefault="00B42D4D" w:rsidP="00B9135B">
            <w:pPr>
              <w:spacing w:after="0" w:line="240" w:lineRule="auto"/>
              <w:rPr>
                <w:iCs/>
                <w:sz w:val="24"/>
                <w:szCs w:val="24"/>
                <w:lang w:eastAsia="ru-RU"/>
              </w:rPr>
            </w:pPr>
          </w:p>
        </w:tc>
      </w:tr>
    </w:tbl>
    <w:p w14:paraId="76007760" w14:textId="77777777" w:rsidR="00B42D4D" w:rsidRDefault="00B42D4D" w:rsidP="00B9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F09EAE" w14:textId="77777777" w:rsidR="00B42D4D" w:rsidRDefault="00B42D4D" w:rsidP="00B9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6889">
        <w:rPr>
          <w:rFonts w:ascii="Times New Roman" w:hAnsi="Times New Roman"/>
          <w:b/>
          <w:sz w:val="24"/>
          <w:szCs w:val="24"/>
        </w:rPr>
        <w:t>Качественный анализ</w:t>
      </w:r>
    </w:p>
    <w:p w14:paraId="4C0435FA" w14:textId="77777777" w:rsidR="00B42D4D" w:rsidRDefault="00B42D4D" w:rsidP="00B913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2244"/>
        <w:gridCol w:w="2411"/>
        <w:gridCol w:w="2332"/>
        <w:gridCol w:w="2055"/>
      </w:tblGrid>
      <w:tr w:rsidR="00B42D4D" w:rsidRPr="005B21F8" w14:paraId="12077897" w14:textId="77777777" w:rsidTr="005B21F8">
        <w:tc>
          <w:tcPr>
            <w:tcW w:w="6095" w:type="dxa"/>
          </w:tcPr>
          <w:p w14:paraId="58979D92" w14:textId="77777777" w:rsidR="00B42D4D" w:rsidRPr="005B21F8" w:rsidRDefault="00B42D4D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2244" w:type="dxa"/>
          </w:tcPr>
          <w:p w14:paraId="4B84DD81" w14:textId="77777777" w:rsidR="00B42D4D" w:rsidRPr="005B21F8" w:rsidRDefault="00B42D4D" w:rsidP="005B21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2411" w:type="dxa"/>
          </w:tcPr>
          <w:p w14:paraId="4332742E" w14:textId="77777777" w:rsidR="00B42D4D" w:rsidRPr="005B21F8" w:rsidRDefault="00B42D4D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Недостаточный уровень</w:t>
            </w:r>
          </w:p>
        </w:tc>
        <w:tc>
          <w:tcPr>
            <w:tcW w:w="2332" w:type="dxa"/>
          </w:tcPr>
          <w:p w14:paraId="019FEC25" w14:textId="77777777" w:rsidR="00B42D4D" w:rsidRPr="005B21F8" w:rsidRDefault="00B42D4D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Достаточный уровень</w:t>
            </w:r>
          </w:p>
        </w:tc>
        <w:tc>
          <w:tcPr>
            <w:tcW w:w="2055" w:type="dxa"/>
          </w:tcPr>
          <w:p w14:paraId="6F32FC57" w14:textId="77777777" w:rsidR="00B42D4D" w:rsidRPr="005B21F8" w:rsidRDefault="00B42D4D" w:rsidP="005B2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sz w:val="24"/>
                <w:szCs w:val="24"/>
              </w:rPr>
              <w:t>Высокий уровень</w:t>
            </w:r>
          </w:p>
        </w:tc>
      </w:tr>
      <w:tr w:rsidR="00B42D4D" w:rsidRPr="005B21F8" w14:paraId="35219FB9" w14:textId="77777777" w:rsidTr="005B21F8">
        <w:tc>
          <w:tcPr>
            <w:tcW w:w="6095" w:type="dxa"/>
          </w:tcPr>
          <w:p w14:paraId="43A9F5EC" w14:textId="77777777" w:rsidR="00B42D4D" w:rsidRPr="005B21F8" w:rsidRDefault="00B42D4D" w:rsidP="005B21F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21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5B21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5B21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среды для качественной реализации содержания дошкольного образования</w:t>
            </w:r>
          </w:p>
        </w:tc>
        <w:tc>
          <w:tcPr>
            <w:tcW w:w="2244" w:type="dxa"/>
            <w:vAlign w:val="center"/>
          </w:tcPr>
          <w:p w14:paraId="6A4C39FF" w14:textId="77777777" w:rsidR="00B42D4D" w:rsidRPr="005B21F8" w:rsidRDefault="00B42D4D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0-6</w:t>
            </w:r>
          </w:p>
        </w:tc>
        <w:tc>
          <w:tcPr>
            <w:tcW w:w="2411" w:type="dxa"/>
            <w:vAlign w:val="center"/>
          </w:tcPr>
          <w:p w14:paraId="0959CE9F" w14:textId="77777777" w:rsidR="00B42D4D" w:rsidRPr="005B21F8" w:rsidRDefault="00B42D4D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2332" w:type="dxa"/>
            <w:vAlign w:val="center"/>
          </w:tcPr>
          <w:p w14:paraId="7C139A71" w14:textId="77777777" w:rsidR="009555C5" w:rsidRDefault="00B42D4D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13-18</w:t>
            </w:r>
            <w:r w:rsidR="00052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585B37" w14:textId="1718D471" w:rsidR="00B42D4D" w:rsidRPr="005B21F8" w:rsidRDefault="00052BED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ED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2055" w:type="dxa"/>
            <w:vAlign w:val="center"/>
          </w:tcPr>
          <w:p w14:paraId="39B02253" w14:textId="77777777" w:rsidR="00B42D4D" w:rsidRPr="005B21F8" w:rsidRDefault="00B42D4D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</w:tr>
      <w:tr w:rsidR="00B42D4D" w:rsidRPr="005B21F8" w14:paraId="64B762FC" w14:textId="77777777" w:rsidTr="005B21F8">
        <w:tc>
          <w:tcPr>
            <w:tcW w:w="6095" w:type="dxa"/>
          </w:tcPr>
          <w:p w14:paraId="65F94051" w14:textId="77777777" w:rsidR="00B42D4D" w:rsidRPr="005B21F8" w:rsidRDefault="00B42D4D" w:rsidP="005B21F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B21F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Использование форм и методов взаимодействия, учитывающих возрастные и индивидуальные особенности детей и анализ их эффективности</w:t>
            </w:r>
          </w:p>
        </w:tc>
        <w:tc>
          <w:tcPr>
            <w:tcW w:w="2244" w:type="dxa"/>
            <w:vAlign w:val="center"/>
          </w:tcPr>
          <w:p w14:paraId="2625418A" w14:textId="77777777" w:rsidR="00B42D4D" w:rsidRPr="005B21F8" w:rsidRDefault="00B42D4D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0-4</w:t>
            </w:r>
          </w:p>
        </w:tc>
        <w:tc>
          <w:tcPr>
            <w:tcW w:w="2411" w:type="dxa"/>
            <w:vAlign w:val="center"/>
          </w:tcPr>
          <w:p w14:paraId="7E500400" w14:textId="77777777" w:rsidR="00B42D4D" w:rsidRPr="005B21F8" w:rsidRDefault="00B42D4D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32" w:type="dxa"/>
            <w:vAlign w:val="center"/>
          </w:tcPr>
          <w:p w14:paraId="2E9AC267" w14:textId="77777777" w:rsidR="009555C5" w:rsidRDefault="00B42D4D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10- 13</w:t>
            </w:r>
            <w:r w:rsidR="00052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B66F08" w14:textId="0220AA9C" w:rsidR="00B42D4D" w:rsidRPr="005B21F8" w:rsidRDefault="00052BED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52BED">
              <w:rPr>
                <w:rFonts w:ascii="Times New Roman" w:hAnsi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2055" w:type="dxa"/>
            <w:vAlign w:val="center"/>
          </w:tcPr>
          <w:p w14:paraId="17CE69A3" w14:textId="77777777" w:rsidR="00B42D4D" w:rsidRPr="005B21F8" w:rsidRDefault="00B42D4D" w:rsidP="005B21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1F8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</w:tr>
    </w:tbl>
    <w:p w14:paraId="6A5D5667" w14:textId="77777777" w:rsidR="00B42D4D" w:rsidRPr="001A6781" w:rsidRDefault="00B42D4D" w:rsidP="0001491A">
      <w:pPr>
        <w:pStyle w:val="a4"/>
        <w:spacing w:after="0" w:line="240" w:lineRule="auto"/>
        <w:ind w:left="644"/>
        <w:jc w:val="right"/>
        <w:rPr>
          <w:rFonts w:ascii="Times New Roman" w:hAnsi="Times New Roman"/>
          <w:sz w:val="26"/>
          <w:szCs w:val="26"/>
        </w:rPr>
      </w:pPr>
    </w:p>
    <w:sectPr w:rsidR="00B42D4D" w:rsidRPr="001A6781" w:rsidSect="00410AF6">
      <w:headerReference w:type="default" r:id="rId8"/>
      <w:pgSz w:w="16838" w:h="11906" w:orient="landscape"/>
      <w:pgMar w:top="360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BFE4A" w14:textId="77777777" w:rsidR="00FB2C5B" w:rsidRDefault="00FB2C5B" w:rsidP="007D4FB6">
      <w:pPr>
        <w:spacing w:after="0" w:line="240" w:lineRule="auto"/>
      </w:pPr>
      <w:r>
        <w:separator/>
      </w:r>
    </w:p>
  </w:endnote>
  <w:endnote w:type="continuationSeparator" w:id="0">
    <w:p w14:paraId="3B0FB9F3" w14:textId="77777777" w:rsidR="00FB2C5B" w:rsidRDefault="00FB2C5B" w:rsidP="007D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73ACE" w14:textId="77777777" w:rsidR="00FB2C5B" w:rsidRDefault="00FB2C5B" w:rsidP="007D4FB6">
      <w:pPr>
        <w:spacing w:after="0" w:line="240" w:lineRule="auto"/>
      </w:pPr>
      <w:r>
        <w:separator/>
      </w:r>
    </w:p>
  </w:footnote>
  <w:footnote w:type="continuationSeparator" w:id="0">
    <w:p w14:paraId="489808B9" w14:textId="77777777" w:rsidR="00FB2C5B" w:rsidRDefault="00FB2C5B" w:rsidP="007D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AEBD6" w14:textId="77777777" w:rsidR="00B42D4D" w:rsidRPr="00275B44" w:rsidRDefault="00B42D4D" w:rsidP="007D4FB6">
    <w:pPr>
      <w:pStyle w:val="aa"/>
      <w:tabs>
        <w:tab w:val="center" w:pos="4748"/>
        <w:tab w:val="left" w:pos="5520"/>
      </w:tabs>
      <w:rPr>
        <w:rFonts w:ascii="Times New Roman" w:hAnsi="Times New Roman"/>
        <w:sz w:val="24"/>
        <w:szCs w:val="24"/>
      </w:rPr>
    </w:pPr>
    <w:r>
      <w:tab/>
    </w:r>
  </w:p>
  <w:p w14:paraId="08B66449" w14:textId="77777777" w:rsidR="00B42D4D" w:rsidRDefault="00B42D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EB"/>
    <w:multiLevelType w:val="hybridMultilevel"/>
    <w:tmpl w:val="980C92E2"/>
    <w:lvl w:ilvl="0" w:tplc="F424C2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D3DA3"/>
    <w:multiLevelType w:val="hybridMultilevel"/>
    <w:tmpl w:val="BDD64FFC"/>
    <w:lvl w:ilvl="0" w:tplc="9176CC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16431"/>
    <w:multiLevelType w:val="hybridMultilevel"/>
    <w:tmpl w:val="2B860F8A"/>
    <w:lvl w:ilvl="0" w:tplc="899E17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B1C"/>
    <w:multiLevelType w:val="multilevel"/>
    <w:tmpl w:val="4E56A69E"/>
    <w:lvl w:ilvl="0">
      <w:start w:val="1"/>
      <w:numFmt w:val="decimal"/>
      <w:lvlText w:val="%1."/>
      <w:lvlJc w:val="left"/>
      <w:pPr>
        <w:ind w:left="1860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0E520409"/>
    <w:multiLevelType w:val="hybridMultilevel"/>
    <w:tmpl w:val="560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813AD"/>
    <w:multiLevelType w:val="hybridMultilevel"/>
    <w:tmpl w:val="F49C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9363F"/>
    <w:multiLevelType w:val="multilevel"/>
    <w:tmpl w:val="A82660C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7C0572D"/>
    <w:multiLevelType w:val="hybridMultilevel"/>
    <w:tmpl w:val="941EA8F4"/>
    <w:lvl w:ilvl="0" w:tplc="B5B2FE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41313E"/>
    <w:multiLevelType w:val="multilevel"/>
    <w:tmpl w:val="BC441A8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1CB10B9"/>
    <w:multiLevelType w:val="multilevel"/>
    <w:tmpl w:val="C5D4CE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5A97D1C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E0C7F"/>
    <w:multiLevelType w:val="hybridMultilevel"/>
    <w:tmpl w:val="5210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814E2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387DB7"/>
    <w:multiLevelType w:val="hybridMultilevel"/>
    <w:tmpl w:val="6D3C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54F56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E33201"/>
    <w:multiLevelType w:val="hybridMultilevel"/>
    <w:tmpl w:val="12767FEE"/>
    <w:lvl w:ilvl="0" w:tplc="8AAA26E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550E3867"/>
    <w:multiLevelType w:val="hybridMultilevel"/>
    <w:tmpl w:val="07583520"/>
    <w:lvl w:ilvl="0" w:tplc="A52C02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11986"/>
    <w:multiLevelType w:val="hybridMultilevel"/>
    <w:tmpl w:val="DA9C4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5618B8"/>
    <w:multiLevelType w:val="hybridMultilevel"/>
    <w:tmpl w:val="965017C4"/>
    <w:lvl w:ilvl="0" w:tplc="E8C42C36">
      <w:start w:val="6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8D32AF1"/>
    <w:multiLevelType w:val="hybridMultilevel"/>
    <w:tmpl w:val="20B2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F10FC"/>
    <w:multiLevelType w:val="hybridMultilevel"/>
    <w:tmpl w:val="83F8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212C38"/>
    <w:multiLevelType w:val="hybridMultilevel"/>
    <w:tmpl w:val="4EE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5A2069"/>
    <w:multiLevelType w:val="hybridMultilevel"/>
    <w:tmpl w:val="B436F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C3427C"/>
    <w:multiLevelType w:val="hybridMultilevel"/>
    <w:tmpl w:val="F7AC1772"/>
    <w:lvl w:ilvl="0" w:tplc="1F184F6A">
      <w:start w:val="3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0"/>
  </w:num>
  <w:num w:numId="11">
    <w:abstractNumId w:val="19"/>
  </w:num>
  <w:num w:numId="12">
    <w:abstractNumId w:val="14"/>
  </w:num>
  <w:num w:numId="13">
    <w:abstractNumId w:val="10"/>
  </w:num>
  <w:num w:numId="14">
    <w:abstractNumId w:val="13"/>
  </w:num>
  <w:num w:numId="15">
    <w:abstractNumId w:val="22"/>
  </w:num>
  <w:num w:numId="16">
    <w:abstractNumId w:val="4"/>
  </w:num>
  <w:num w:numId="17">
    <w:abstractNumId w:val="15"/>
  </w:num>
  <w:num w:numId="18">
    <w:abstractNumId w:val="24"/>
  </w:num>
  <w:num w:numId="19">
    <w:abstractNumId w:val="9"/>
  </w:num>
  <w:num w:numId="20">
    <w:abstractNumId w:val="11"/>
  </w:num>
  <w:num w:numId="21">
    <w:abstractNumId w:val="21"/>
  </w:num>
  <w:num w:numId="22">
    <w:abstractNumId w:val="12"/>
  </w:num>
  <w:num w:numId="23">
    <w:abstractNumId w:val="18"/>
  </w:num>
  <w:num w:numId="24">
    <w:abstractNumId w:val="17"/>
  </w:num>
  <w:num w:numId="25">
    <w:abstractNumId w:val="2"/>
  </w:num>
  <w:num w:numId="26">
    <w:abstractNumId w:val="1"/>
  </w:num>
  <w:num w:numId="27">
    <w:abstractNumId w:val="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35B"/>
    <w:rsid w:val="00005315"/>
    <w:rsid w:val="0001491A"/>
    <w:rsid w:val="00046889"/>
    <w:rsid w:val="00052BED"/>
    <w:rsid w:val="00065B62"/>
    <w:rsid w:val="000A5715"/>
    <w:rsid w:val="000A62B7"/>
    <w:rsid w:val="000F376F"/>
    <w:rsid w:val="00105AEB"/>
    <w:rsid w:val="0012047E"/>
    <w:rsid w:val="0014598C"/>
    <w:rsid w:val="00151A17"/>
    <w:rsid w:val="00174B84"/>
    <w:rsid w:val="001821C5"/>
    <w:rsid w:val="00196280"/>
    <w:rsid w:val="001A6781"/>
    <w:rsid w:val="001B7196"/>
    <w:rsid w:val="001C10BD"/>
    <w:rsid w:val="001E5295"/>
    <w:rsid w:val="001F7597"/>
    <w:rsid w:val="002162B0"/>
    <w:rsid w:val="00225B94"/>
    <w:rsid w:val="00227FD8"/>
    <w:rsid w:val="002342BA"/>
    <w:rsid w:val="0025119A"/>
    <w:rsid w:val="002705FE"/>
    <w:rsid w:val="00275B44"/>
    <w:rsid w:val="00285520"/>
    <w:rsid w:val="002E050B"/>
    <w:rsid w:val="002E51FC"/>
    <w:rsid w:val="002E5940"/>
    <w:rsid w:val="00312CEB"/>
    <w:rsid w:val="003310A3"/>
    <w:rsid w:val="0036739B"/>
    <w:rsid w:val="003934DB"/>
    <w:rsid w:val="003B2700"/>
    <w:rsid w:val="003B7FA7"/>
    <w:rsid w:val="003D485F"/>
    <w:rsid w:val="003D4895"/>
    <w:rsid w:val="003E1960"/>
    <w:rsid w:val="003E2CD5"/>
    <w:rsid w:val="00410AF6"/>
    <w:rsid w:val="004275D6"/>
    <w:rsid w:val="004313AE"/>
    <w:rsid w:val="00495491"/>
    <w:rsid w:val="004A3F35"/>
    <w:rsid w:val="004B6CE9"/>
    <w:rsid w:val="004D5DE4"/>
    <w:rsid w:val="004F36CE"/>
    <w:rsid w:val="00505CA0"/>
    <w:rsid w:val="005101A6"/>
    <w:rsid w:val="00520840"/>
    <w:rsid w:val="00561E81"/>
    <w:rsid w:val="00576ABF"/>
    <w:rsid w:val="005A0767"/>
    <w:rsid w:val="005B21F8"/>
    <w:rsid w:val="005C1E3D"/>
    <w:rsid w:val="005F3B9D"/>
    <w:rsid w:val="005F6E46"/>
    <w:rsid w:val="00601244"/>
    <w:rsid w:val="00635950"/>
    <w:rsid w:val="00640283"/>
    <w:rsid w:val="006640B4"/>
    <w:rsid w:val="00674CF0"/>
    <w:rsid w:val="006B7001"/>
    <w:rsid w:val="006D20E5"/>
    <w:rsid w:val="006F10E0"/>
    <w:rsid w:val="006F21FB"/>
    <w:rsid w:val="006F6BAD"/>
    <w:rsid w:val="00723D1F"/>
    <w:rsid w:val="007347D9"/>
    <w:rsid w:val="007562C0"/>
    <w:rsid w:val="00775B67"/>
    <w:rsid w:val="00794F43"/>
    <w:rsid w:val="007A15EF"/>
    <w:rsid w:val="007B3F42"/>
    <w:rsid w:val="007C65EB"/>
    <w:rsid w:val="007D4FB6"/>
    <w:rsid w:val="007E2E2E"/>
    <w:rsid w:val="0080216E"/>
    <w:rsid w:val="00805C43"/>
    <w:rsid w:val="0081555C"/>
    <w:rsid w:val="0084497E"/>
    <w:rsid w:val="008528D6"/>
    <w:rsid w:val="00860FAB"/>
    <w:rsid w:val="00871EF9"/>
    <w:rsid w:val="0089055D"/>
    <w:rsid w:val="008A67CB"/>
    <w:rsid w:val="008B47F1"/>
    <w:rsid w:val="008F37C0"/>
    <w:rsid w:val="00905F97"/>
    <w:rsid w:val="00915EB6"/>
    <w:rsid w:val="009513EB"/>
    <w:rsid w:val="009555C5"/>
    <w:rsid w:val="009B3455"/>
    <w:rsid w:val="009D10FA"/>
    <w:rsid w:val="009E0AE2"/>
    <w:rsid w:val="009F57AF"/>
    <w:rsid w:val="00A00A32"/>
    <w:rsid w:val="00A243C7"/>
    <w:rsid w:val="00A33D44"/>
    <w:rsid w:val="00A35B83"/>
    <w:rsid w:val="00A61701"/>
    <w:rsid w:val="00A93181"/>
    <w:rsid w:val="00A934C6"/>
    <w:rsid w:val="00AB682E"/>
    <w:rsid w:val="00AC4462"/>
    <w:rsid w:val="00B138F3"/>
    <w:rsid w:val="00B20DCB"/>
    <w:rsid w:val="00B3069B"/>
    <w:rsid w:val="00B42D4D"/>
    <w:rsid w:val="00B6218B"/>
    <w:rsid w:val="00B624DB"/>
    <w:rsid w:val="00B9135B"/>
    <w:rsid w:val="00BA52EF"/>
    <w:rsid w:val="00BA58E7"/>
    <w:rsid w:val="00BC3A62"/>
    <w:rsid w:val="00BC58A1"/>
    <w:rsid w:val="00BF184A"/>
    <w:rsid w:val="00BF33FE"/>
    <w:rsid w:val="00C11FA7"/>
    <w:rsid w:val="00C562B2"/>
    <w:rsid w:val="00C75E1D"/>
    <w:rsid w:val="00C76E7A"/>
    <w:rsid w:val="00C84EBA"/>
    <w:rsid w:val="00CC4BA7"/>
    <w:rsid w:val="00CF2F69"/>
    <w:rsid w:val="00D00156"/>
    <w:rsid w:val="00D1323E"/>
    <w:rsid w:val="00D26AD0"/>
    <w:rsid w:val="00D55235"/>
    <w:rsid w:val="00D66A68"/>
    <w:rsid w:val="00D76AFB"/>
    <w:rsid w:val="00DE395A"/>
    <w:rsid w:val="00DF58A1"/>
    <w:rsid w:val="00DF74CC"/>
    <w:rsid w:val="00E150C5"/>
    <w:rsid w:val="00E17B2D"/>
    <w:rsid w:val="00E42E9C"/>
    <w:rsid w:val="00E57D02"/>
    <w:rsid w:val="00E66A8F"/>
    <w:rsid w:val="00E814FC"/>
    <w:rsid w:val="00E8329B"/>
    <w:rsid w:val="00EB0814"/>
    <w:rsid w:val="00ED1E64"/>
    <w:rsid w:val="00ED2873"/>
    <w:rsid w:val="00EF35BB"/>
    <w:rsid w:val="00F0389F"/>
    <w:rsid w:val="00F24645"/>
    <w:rsid w:val="00F65648"/>
    <w:rsid w:val="00F81CD0"/>
    <w:rsid w:val="00F83FFF"/>
    <w:rsid w:val="00F86E90"/>
    <w:rsid w:val="00F906CE"/>
    <w:rsid w:val="00FB2C5B"/>
    <w:rsid w:val="00FB61E8"/>
    <w:rsid w:val="00FD1A38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9B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5B"/>
    <w:pPr>
      <w:spacing w:after="160" w:line="25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9135B"/>
    <w:pPr>
      <w:widowControl w:val="0"/>
      <w:autoSpaceDE w:val="0"/>
      <w:autoSpaceDN w:val="0"/>
      <w:spacing w:after="0" w:line="240" w:lineRule="auto"/>
      <w:ind w:left="933" w:hanging="28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13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135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9135B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35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B9135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B9135B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B9135B"/>
    <w:rPr>
      <w:rFonts w:ascii="Calibri Light" w:hAnsi="Calibri Light" w:cs="Times New Roman"/>
      <w:color w:val="1F4D78"/>
    </w:rPr>
  </w:style>
  <w:style w:type="table" w:styleId="a3">
    <w:name w:val="Table Grid"/>
    <w:basedOn w:val="a1"/>
    <w:uiPriority w:val="99"/>
    <w:rsid w:val="00B91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B9135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B9135B"/>
  </w:style>
  <w:style w:type="paragraph" w:styleId="a6">
    <w:name w:val="Body Text"/>
    <w:basedOn w:val="a"/>
    <w:link w:val="a7"/>
    <w:uiPriority w:val="99"/>
    <w:rsid w:val="00B9135B"/>
    <w:pPr>
      <w:widowControl w:val="0"/>
      <w:autoSpaceDE w:val="0"/>
      <w:autoSpaceDN w:val="0"/>
      <w:spacing w:after="0" w:line="240" w:lineRule="auto"/>
      <w:ind w:left="305" w:firstLine="71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B9135B"/>
    <w:rPr>
      <w:rFonts w:ascii="Times New Roman" w:hAnsi="Times New Roman" w:cs="Times New Roman"/>
      <w:sz w:val="28"/>
      <w:szCs w:val="28"/>
    </w:rPr>
  </w:style>
  <w:style w:type="character" w:customStyle="1" w:styleId="a8">
    <w:name w:val="Текст выноски Знак"/>
    <w:link w:val="a9"/>
    <w:uiPriority w:val="99"/>
    <w:semiHidden/>
    <w:locked/>
    <w:rsid w:val="00B9135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rsid w:val="00B9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locked/>
    <w:rsid w:val="00005315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135B"/>
    <w:rPr>
      <w:rFonts w:cs="Times New Roman"/>
    </w:rPr>
  </w:style>
  <w:style w:type="paragraph" w:styleId="ac">
    <w:name w:val="footer"/>
    <w:basedOn w:val="a"/>
    <w:link w:val="ad"/>
    <w:uiPriority w:val="99"/>
    <w:rsid w:val="00B9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135B"/>
    <w:rPr>
      <w:rFonts w:cs="Times New Roman"/>
    </w:rPr>
  </w:style>
  <w:style w:type="character" w:customStyle="1" w:styleId="blk">
    <w:name w:val="blk"/>
    <w:uiPriority w:val="99"/>
    <w:rsid w:val="00B9135B"/>
    <w:rPr>
      <w:rFonts w:cs="Times New Roman"/>
    </w:rPr>
  </w:style>
  <w:style w:type="paragraph" w:styleId="ae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f"/>
    <w:uiPriority w:val="99"/>
    <w:rsid w:val="00B9135B"/>
    <w:pPr>
      <w:spacing w:after="24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Style29">
    <w:name w:val="Style29"/>
    <w:basedOn w:val="a"/>
    <w:uiPriority w:val="99"/>
    <w:rsid w:val="00B9135B"/>
    <w:pPr>
      <w:widowControl w:val="0"/>
      <w:autoSpaceDE w:val="0"/>
      <w:autoSpaceDN w:val="0"/>
      <w:adjustRightInd w:val="0"/>
      <w:spacing w:after="0" w:line="240" w:lineRule="exact"/>
    </w:pPr>
    <w:rPr>
      <w:rFonts w:ascii="Candara" w:hAnsi="Candara"/>
      <w:sz w:val="24"/>
      <w:szCs w:val="24"/>
      <w:lang w:eastAsia="ru-RU"/>
    </w:rPr>
  </w:style>
  <w:style w:type="character" w:customStyle="1" w:styleId="FontStyle222">
    <w:name w:val="Font Style222"/>
    <w:uiPriority w:val="99"/>
    <w:rsid w:val="00B9135B"/>
    <w:rPr>
      <w:rFonts w:ascii="Microsoft Sans Serif" w:hAnsi="Microsoft Sans Serif"/>
      <w:sz w:val="18"/>
    </w:rPr>
  </w:style>
  <w:style w:type="character" w:customStyle="1" w:styleId="FontStyle212">
    <w:name w:val="Font Style212"/>
    <w:uiPriority w:val="99"/>
    <w:rsid w:val="00B9135B"/>
    <w:rPr>
      <w:rFonts w:ascii="Microsoft Sans Serif" w:hAnsi="Microsoft Sans Serif"/>
      <w:sz w:val="18"/>
    </w:rPr>
  </w:style>
  <w:style w:type="character" w:styleId="af0">
    <w:name w:val="Strong"/>
    <w:uiPriority w:val="99"/>
    <w:qFormat/>
    <w:rsid w:val="00B9135B"/>
    <w:rPr>
      <w:rFonts w:cs="Times New Roman"/>
      <w:b/>
      <w:bCs/>
    </w:rPr>
  </w:style>
  <w:style w:type="character" w:styleId="af1">
    <w:name w:val="Hyperlink"/>
    <w:uiPriority w:val="99"/>
    <w:rsid w:val="00B9135B"/>
    <w:rPr>
      <w:rFonts w:cs="Times New Roman"/>
      <w:color w:val="0563C1"/>
      <w:u w:val="single"/>
    </w:rPr>
  </w:style>
  <w:style w:type="paragraph" w:styleId="af2">
    <w:name w:val="Title"/>
    <w:basedOn w:val="a"/>
    <w:link w:val="af3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B9135B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uiPriority w:val="99"/>
    <w:qFormat/>
    <w:rsid w:val="00B913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link w:val="af4"/>
    <w:uiPriority w:val="99"/>
    <w:locked/>
    <w:rsid w:val="00B9135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uiPriority w:val="99"/>
    <w:rsid w:val="0001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Plain Text"/>
    <w:basedOn w:val="a"/>
    <w:link w:val="af7"/>
    <w:uiPriority w:val="99"/>
    <w:rsid w:val="00065B6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link w:val="af6"/>
    <w:uiPriority w:val="99"/>
    <w:locked/>
    <w:rsid w:val="00065B62"/>
    <w:rPr>
      <w:rFonts w:ascii="Courier New" w:hAnsi="Courier New" w:cs="Times New Roman"/>
      <w:sz w:val="20"/>
      <w:szCs w:val="20"/>
      <w:lang w:eastAsia="ru-RU"/>
    </w:rPr>
  </w:style>
  <w:style w:type="character" w:customStyle="1" w:styleId="af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e"/>
    <w:uiPriority w:val="99"/>
    <w:locked/>
    <w:rsid w:val="00065B62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User</cp:lastModifiedBy>
  <cp:revision>13</cp:revision>
  <dcterms:created xsi:type="dcterms:W3CDTF">2021-06-26T05:05:00Z</dcterms:created>
  <dcterms:modified xsi:type="dcterms:W3CDTF">2022-07-04T10:56:00Z</dcterms:modified>
</cp:coreProperties>
</file>