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BF" w:rsidRPr="00A77A55" w:rsidRDefault="00F202BE" w:rsidP="00953DBF">
      <w:pPr>
        <w:spacing w:after="0" w:line="240" w:lineRule="auto"/>
        <w:jc w:val="both"/>
        <w:rPr>
          <w:rFonts w:ascii="Times New Roman" w:hAnsi="Times New Roman"/>
          <w:color w:val="000000"/>
          <w:sz w:val="28"/>
          <w:szCs w:val="28"/>
        </w:rPr>
      </w:pPr>
      <w:r>
        <w:rPr>
          <w:rFonts w:ascii="Times New Roman" w:hAnsi="Times New Roman"/>
          <w:noProof/>
          <w:sz w:val="24"/>
          <w:szCs w:val="24"/>
        </w:rPr>
        <w:drawing>
          <wp:inline distT="0" distB="0" distL="0" distR="0">
            <wp:extent cx="6390005" cy="9232878"/>
            <wp:effectExtent l="19050" t="0" r="0" b="0"/>
            <wp:docPr id="1" name="Рисунок 1" descr="C:\Users\Admin\Desktop\ДОКУМЕНТЫ НА САЙТ\ПОЛОЖЕНИЕ - 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ДОКУМЕНТЫ НА САЙТ\ПОЛОЖЕНИЕ - 0014.jpg"/>
                    <pic:cNvPicPr>
                      <a:picLocks noChangeAspect="1" noChangeArrowheads="1"/>
                    </pic:cNvPicPr>
                  </pic:nvPicPr>
                  <pic:blipFill>
                    <a:blip r:embed="rId7"/>
                    <a:srcRect/>
                    <a:stretch>
                      <a:fillRect/>
                    </a:stretch>
                  </pic:blipFill>
                  <pic:spPr bwMode="auto">
                    <a:xfrm>
                      <a:off x="0" y="0"/>
                      <a:ext cx="6390005" cy="9232878"/>
                    </a:xfrm>
                    <a:prstGeom prst="rect">
                      <a:avLst/>
                    </a:prstGeom>
                    <a:noFill/>
                    <a:ln w="9525">
                      <a:noFill/>
                      <a:miter lim="800000"/>
                      <a:headEnd/>
                      <a:tailEnd/>
                    </a:ln>
                  </pic:spPr>
                </pic:pic>
              </a:graphicData>
            </a:graphic>
          </wp:inline>
        </w:drawing>
      </w:r>
      <w:r w:rsidR="00953DBF" w:rsidRPr="00953DBF">
        <w:rPr>
          <w:rFonts w:ascii="Times New Roman" w:hAnsi="Times New Roman"/>
          <w:color w:val="000000"/>
          <w:sz w:val="28"/>
          <w:szCs w:val="28"/>
        </w:rPr>
        <w:lastRenderedPageBreak/>
        <w:t>1.8</w:t>
      </w:r>
      <w:r w:rsidR="00953DBF">
        <w:rPr>
          <w:rFonts w:ascii="Times New Roman" w:hAnsi="Times New Roman"/>
          <w:color w:val="000000"/>
          <w:sz w:val="28"/>
          <w:szCs w:val="28"/>
        </w:rPr>
        <w:t>. </w:t>
      </w:r>
      <w:r w:rsidR="00953DBF" w:rsidRPr="00953DBF">
        <w:rPr>
          <w:rFonts w:ascii="Times New Roman" w:hAnsi="Times New Roman"/>
          <w:color w:val="000000"/>
          <w:sz w:val="28"/>
          <w:szCs w:val="28"/>
        </w:rPr>
        <w:t>Администрация, педагогический совет, общее собрание работников ДОУ, а также  общее родительское собрание  имеют право вносить предложения по усовершенствованию и изменению настоящих  Правил.</w:t>
      </w:r>
    </w:p>
    <w:p w:rsidR="00463324" w:rsidRDefault="00463324" w:rsidP="00E825A5">
      <w:pPr>
        <w:spacing w:after="0" w:line="240" w:lineRule="auto"/>
        <w:jc w:val="both"/>
        <w:rPr>
          <w:rFonts w:ascii="Times New Roman" w:hAnsi="Times New Roman"/>
          <w:b/>
          <w:sz w:val="28"/>
          <w:szCs w:val="28"/>
        </w:rPr>
      </w:pPr>
    </w:p>
    <w:p w:rsidR="00C94327" w:rsidRPr="006A00F0" w:rsidRDefault="00953DBF" w:rsidP="00E825A5">
      <w:pPr>
        <w:spacing w:after="0" w:line="240" w:lineRule="auto"/>
        <w:jc w:val="both"/>
        <w:rPr>
          <w:rFonts w:ascii="Times New Roman" w:hAnsi="Times New Roman"/>
          <w:b/>
          <w:sz w:val="28"/>
          <w:szCs w:val="28"/>
        </w:rPr>
      </w:pPr>
      <w:r w:rsidRPr="006A00F0">
        <w:rPr>
          <w:rFonts w:ascii="Times New Roman" w:hAnsi="Times New Roman"/>
          <w:b/>
          <w:sz w:val="28"/>
          <w:szCs w:val="28"/>
        </w:rPr>
        <w:t>2.</w:t>
      </w:r>
      <w:r w:rsidR="009F7568" w:rsidRPr="006A00F0">
        <w:rPr>
          <w:rFonts w:ascii="Times New Roman" w:hAnsi="Times New Roman"/>
          <w:b/>
          <w:sz w:val="28"/>
          <w:szCs w:val="28"/>
        </w:rPr>
        <w:t xml:space="preserve"> Возникновение, </w:t>
      </w:r>
      <w:r w:rsidR="00E00F41">
        <w:rPr>
          <w:rFonts w:ascii="Times New Roman" w:hAnsi="Times New Roman"/>
          <w:b/>
          <w:sz w:val="28"/>
          <w:szCs w:val="28"/>
        </w:rPr>
        <w:t>приостановление</w:t>
      </w:r>
      <w:r w:rsidR="009F7568" w:rsidRPr="006A00F0">
        <w:rPr>
          <w:rFonts w:ascii="Times New Roman" w:hAnsi="Times New Roman"/>
          <w:b/>
          <w:sz w:val="28"/>
          <w:szCs w:val="28"/>
        </w:rPr>
        <w:t xml:space="preserve"> и прекращение образовательных  отношений</w:t>
      </w:r>
      <w:r w:rsidR="00A77A55">
        <w:rPr>
          <w:rFonts w:ascii="Times New Roman" w:hAnsi="Times New Roman"/>
          <w:b/>
          <w:sz w:val="28"/>
          <w:szCs w:val="28"/>
        </w:rPr>
        <w:t>.</w:t>
      </w:r>
    </w:p>
    <w:p w:rsidR="00BF1768" w:rsidRPr="00C94327" w:rsidRDefault="006A00F0" w:rsidP="00C94327">
      <w:pPr>
        <w:spacing w:after="0" w:line="240" w:lineRule="auto"/>
        <w:jc w:val="both"/>
        <w:rPr>
          <w:rFonts w:ascii="Times New Roman" w:hAnsi="Times New Roman"/>
          <w:sz w:val="28"/>
          <w:szCs w:val="28"/>
        </w:rPr>
      </w:pPr>
      <w:r w:rsidRPr="00C94327">
        <w:rPr>
          <w:rFonts w:ascii="Times New Roman" w:hAnsi="Times New Roman"/>
          <w:sz w:val="28"/>
          <w:szCs w:val="28"/>
        </w:rPr>
        <w:t>2.1. Основанием возникновения образовательных отношений является заключение договора об образовании и приказа о зачислении лица на обучение по</w:t>
      </w:r>
      <w:r w:rsidR="00C94327">
        <w:rPr>
          <w:rFonts w:ascii="Times New Roman" w:hAnsi="Times New Roman"/>
          <w:sz w:val="28"/>
          <w:szCs w:val="28"/>
        </w:rPr>
        <w:t xml:space="preserve"> образовательной  </w:t>
      </w:r>
      <w:r w:rsidRPr="00C94327">
        <w:rPr>
          <w:rFonts w:ascii="Times New Roman" w:hAnsi="Times New Roman"/>
          <w:sz w:val="28"/>
          <w:szCs w:val="28"/>
        </w:rPr>
        <w:t xml:space="preserve">программе дошкольного образования. </w:t>
      </w:r>
    </w:p>
    <w:p w:rsidR="00BF1768" w:rsidRPr="001F0702" w:rsidRDefault="006A00F0" w:rsidP="001F0702">
      <w:pPr>
        <w:keepNext/>
        <w:spacing w:after="0" w:line="240" w:lineRule="auto"/>
        <w:ind w:firstLine="540"/>
        <w:jc w:val="both"/>
        <w:textAlignment w:val="baseline"/>
        <w:rPr>
          <w:rFonts w:ascii="Times New Roman" w:hAnsi="Times New Roman"/>
          <w:b/>
          <w:bCs/>
          <w:sz w:val="28"/>
          <w:szCs w:val="28"/>
          <w:bdr w:val="none" w:sz="0" w:space="0" w:color="auto" w:frame="1"/>
        </w:rPr>
      </w:pPr>
      <w:r w:rsidRPr="00C94327">
        <w:rPr>
          <w:rFonts w:ascii="Times New Roman" w:hAnsi="Times New Roman"/>
          <w:sz w:val="28"/>
          <w:szCs w:val="28"/>
        </w:rPr>
        <w:t xml:space="preserve">2.2 Порядок оформления возникновения, приостановления и прекращения </w:t>
      </w:r>
      <w:r w:rsidRPr="001F0702">
        <w:rPr>
          <w:rFonts w:ascii="Times New Roman" w:hAnsi="Times New Roman"/>
          <w:sz w:val="28"/>
          <w:szCs w:val="28"/>
        </w:rPr>
        <w:t>отношений между ДОУ и родителями</w:t>
      </w:r>
      <w:r w:rsidR="00C94327" w:rsidRPr="001F0702">
        <w:rPr>
          <w:rFonts w:ascii="Times New Roman" w:hAnsi="Times New Roman"/>
          <w:sz w:val="28"/>
          <w:szCs w:val="28"/>
        </w:rPr>
        <w:t xml:space="preserve"> (законными представителями)</w:t>
      </w:r>
      <w:r w:rsidRPr="001F0702">
        <w:rPr>
          <w:rFonts w:ascii="Times New Roman" w:hAnsi="Times New Roman"/>
          <w:sz w:val="28"/>
          <w:szCs w:val="28"/>
        </w:rPr>
        <w:t xml:space="preserve"> воспитанников регламентируется локальным актом «</w:t>
      </w:r>
      <w:r w:rsidR="001F0702" w:rsidRPr="001F0702">
        <w:rPr>
          <w:rFonts w:ascii="Times New Roman" w:hAnsi="Times New Roman"/>
          <w:bCs/>
          <w:sz w:val="28"/>
          <w:szCs w:val="28"/>
          <w:bdr w:val="none" w:sz="0" w:space="0" w:color="auto" w:frame="1"/>
        </w:rPr>
        <w:t>Порядок  оформления  возникновения, приостановления и прекращения отношений между Учреждением и (или) родителями (законными представителями) воспитанников</w:t>
      </w:r>
      <w:r w:rsidR="001F0702" w:rsidRPr="001F0702">
        <w:rPr>
          <w:rFonts w:ascii="Times New Roman" w:hAnsi="Times New Roman"/>
          <w:bCs/>
          <w:sz w:val="28"/>
          <w:szCs w:val="28"/>
        </w:rPr>
        <w:t>муниципального бюджетного дошкольного  образовательного учреждения«Алейниковский детский сад»   Алексеевского  городского округа</w:t>
      </w:r>
      <w:r w:rsidR="001F0702">
        <w:rPr>
          <w:rFonts w:ascii="Times New Roman" w:hAnsi="Times New Roman"/>
          <w:bCs/>
          <w:sz w:val="28"/>
          <w:szCs w:val="28"/>
        </w:rPr>
        <w:t>»</w:t>
      </w:r>
      <w:r w:rsidR="00BF1768" w:rsidRPr="001F0702">
        <w:rPr>
          <w:rFonts w:ascii="Times New Roman" w:hAnsi="Times New Roman"/>
          <w:sz w:val="28"/>
          <w:szCs w:val="28"/>
        </w:rPr>
        <w:t>.</w:t>
      </w:r>
    </w:p>
    <w:p w:rsidR="00BF1768" w:rsidRPr="00D510FD" w:rsidRDefault="00BF1768" w:rsidP="00D510FD">
      <w:pPr>
        <w:shd w:val="clear" w:color="auto" w:fill="FFFFFF"/>
        <w:autoSpaceDE w:val="0"/>
        <w:autoSpaceDN w:val="0"/>
        <w:adjustRightInd w:val="0"/>
        <w:spacing w:after="0" w:line="240" w:lineRule="auto"/>
        <w:jc w:val="both"/>
        <w:rPr>
          <w:rStyle w:val="a5"/>
          <w:rFonts w:ascii="Times New Roman" w:hAnsi="Times New Roman"/>
          <w:b w:val="0"/>
          <w:color w:val="000000"/>
          <w:sz w:val="28"/>
          <w:szCs w:val="28"/>
        </w:rPr>
      </w:pPr>
      <w:r w:rsidRPr="00D510FD">
        <w:rPr>
          <w:rFonts w:ascii="Times New Roman" w:hAnsi="Times New Roman"/>
          <w:sz w:val="28"/>
          <w:szCs w:val="28"/>
        </w:rPr>
        <w:t xml:space="preserve">2.3. </w:t>
      </w:r>
      <w:r w:rsidRPr="00D510FD">
        <w:rPr>
          <w:rStyle w:val="a5"/>
          <w:rFonts w:ascii="Times New Roman" w:hAnsi="Times New Roman"/>
          <w:b w:val="0"/>
          <w:bCs/>
          <w:sz w:val="28"/>
          <w:szCs w:val="28"/>
        </w:rPr>
        <w:t>Порядок, сроки и последовательность</w:t>
      </w:r>
      <w:r w:rsidRPr="00D510FD">
        <w:rPr>
          <w:rFonts w:ascii="Times New Roman" w:hAnsi="Times New Roman"/>
          <w:sz w:val="28"/>
          <w:szCs w:val="28"/>
        </w:rPr>
        <w:t xml:space="preserve"> предоставления услуги ДОУ по  приему заявлений, постановки на учет и зачисления воспитанников, регламентируется локальным актом «</w:t>
      </w:r>
      <w:r w:rsidR="00D510FD" w:rsidRPr="00D510FD">
        <w:rPr>
          <w:rFonts w:ascii="Times New Roman" w:hAnsi="Times New Roman"/>
          <w:color w:val="000000"/>
          <w:sz w:val="28"/>
          <w:szCs w:val="28"/>
        </w:rPr>
        <w:t>Правила приёма на обучение по образовательной программе дошкольного образования в муниципальном бюджетноме дошкольном образовательном учреждении  «Алейниковский детский сад»Алексеевского городского округа</w:t>
      </w:r>
      <w:r w:rsidRPr="001F0702">
        <w:rPr>
          <w:rFonts w:ascii="Times New Roman" w:hAnsi="Times New Roman"/>
          <w:sz w:val="28"/>
          <w:szCs w:val="28"/>
        </w:rPr>
        <w:t>».</w:t>
      </w:r>
    </w:p>
    <w:p w:rsidR="00BF1768" w:rsidRPr="005A066B" w:rsidRDefault="00BF1768" w:rsidP="00E27D90">
      <w:pPr>
        <w:autoSpaceDE w:val="0"/>
        <w:autoSpaceDN w:val="0"/>
        <w:adjustRightInd w:val="0"/>
        <w:spacing w:after="0" w:line="240" w:lineRule="auto"/>
        <w:jc w:val="center"/>
        <w:rPr>
          <w:rFonts w:ascii="Times New Roman" w:hAnsi="Times New Roman"/>
          <w:b/>
          <w:bCs/>
          <w:sz w:val="28"/>
          <w:szCs w:val="28"/>
        </w:rPr>
      </w:pPr>
      <w:r w:rsidRPr="005A066B">
        <w:rPr>
          <w:rFonts w:ascii="Times New Roman" w:hAnsi="Times New Roman"/>
          <w:b/>
          <w:bCs/>
          <w:sz w:val="28"/>
          <w:szCs w:val="28"/>
        </w:rPr>
        <w:t>3 Режим образовательного процесса.</w:t>
      </w:r>
    </w:p>
    <w:p w:rsidR="00BF1768" w:rsidRPr="005A066B" w:rsidRDefault="00BF1768" w:rsidP="00E27D90">
      <w:pPr>
        <w:autoSpaceDE w:val="0"/>
        <w:autoSpaceDN w:val="0"/>
        <w:adjustRightInd w:val="0"/>
        <w:spacing w:after="0" w:line="240" w:lineRule="auto"/>
        <w:jc w:val="both"/>
        <w:rPr>
          <w:rFonts w:ascii="Times New Roman" w:hAnsi="Times New Roman"/>
          <w:sz w:val="28"/>
          <w:szCs w:val="28"/>
        </w:rPr>
      </w:pPr>
      <w:r w:rsidRPr="005A066B">
        <w:rPr>
          <w:rFonts w:ascii="Times New Roman" w:hAnsi="Times New Roman"/>
          <w:bCs/>
          <w:sz w:val="28"/>
          <w:szCs w:val="28"/>
        </w:rPr>
        <w:t xml:space="preserve">3.1. </w:t>
      </w:r>
      <w:r w:rsidRPr="005A066B">
        <w:rPr>
          <w:rFonts w:ascii="Times New Roman" w:hAnsi="Times New Roman"/>
          <w:sz w:val="28"/>
          <w:szCs w:val="28"/>
        </w:rPr>
        <w:t>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BF1768" w:rsidRPr="005A066B" w:rsidRDefault="00BF1768" w:rsidP="00E27D90">
      <w:pPr>
        <w:autoSpaceDE w:val="0"/>
        <w:autoSpaceDN w:val="0"/>
        <w:adjustRightInd w:val="0"/>
        <w:spacing w:after="0" w:line="240" w:lineRule="auto"/>
        <w:jc w:val="both"/>
        <w:rPr>
          <w:rFonts w:ascii="Times New Roman" w:hAnsi="Times New Roman"/>
          <w:bCs/>
          <w:sz w:val="28"/>
          <w:szCs w:val="28"/>
        </w:rPr>
      </w:pPr>
      <w:r w:rsidRPr="005A066B">
        <w:rPr>
          <w:rFonts w:ascii="Times New Roman" w:hAnsi="Times New Roman"/>
          <w:bCs/>
          <w:sz w:val="28"/>
          <w:szCs w:val="28"/>
        </w:rPr>
        <w:t xml:space="preserve">3.2. Организация воспитательно-образовательного процесса в ДОУ соответствует требованиям СанПиН 2.4.1.3049-13 и организованно в соответствии с </w:t>
      </w:r>
      <w:r w:rsidR="00463324">
        <w:rPr>
          <w:rFonts w:ascii="Times New Roman" w:hAnsi="Times New Roman"/>
          <w:bCs/>
          <w:sz w:val="28"/>
          <w:szCs w:val="28"/>
        </w:rPr>
        <w:t>Основной о</w:t>
      </w:r>
      <w:r w:rsidRPr="005A066B">
        <w:rPr>
          <w:rFonts w:ascii="Times New Roman" w:hAnsi="Times New Roman"/>
          <w:bCs/>
          <w:sz w:val="28"/>
          <w:szCs w:val="28"/>
        </w:rPr>
        <w:t>бразовательной программой ДОУ, годовым календарным учебным графиком.</w:t>
      </w:r>
    </w:p>
    <w:p w:rsidR="00BF1768" w:rsidRPr="005A066B" w:rsidRDefault="00BF1768" w:rsidP="00E27D90">
      <w:pPr>
        <w:autoSpaceDE w:val="0"/>
        <w:autoSpaceDN w:val="0"/>
        <w:adjustRightInd w:val="0"/>
        <w:spacing w:after="0" w:line="240" w:lineRule="auto"/>
        <w:jc w:val="center"/>
        <w:rPr>
          <w:rFonts w:ascii="Times New Roman" w:hAnsi="Times New Roman"/>
          <w:b/>
          <w:bCs/>
          <w:sz w:val="28"/>
          <w:szCs w:val="28"/>
        </w:rPr>
      </w:pPr>
      <w:r w:rsidRPr="005A066B">
        <w:rPr>
          <w:rFonts w:ascii="Times New Roman" w:hAnsi="Times New Roman"/>
          <w:b/>
          <w:sz w:val="28"/>
          <w:szCs w:val="28"/>
        </w:rPr>
        <w:t xml:space="preserve">4. </w:t>
      </w:r>
      <w:r>
        <w:rPr>
          <w:rFonts w:ascii="Times New Roman" w:hAnsi="Times New Roman"/>
          <w:b/>
          <w:bCs/>
          <w:sz w:val="28"/>
          <w:szCs w:val="28"/>
        </w:rPr>
        <w:t xml:space="preserve">Права </w:t>
      </w:r>
      <w:r w:rsidRPr="005A066B">
        <w:rPr>
          <w:rFonts w:ascii="Times New Roman" w:hAnsi="Times New Roman"/>
          <w:b/>
          <w:bCs/>
          <w:sz w:val="28"/>
          <w:szCs w:val="28"/>
        </w:rPr>
        <w:t xml:space="preserve"> воспитанников ДОУ</w:t>
      </w:r>
      <w:r>
        <w:rPr>
          <w:rFonts w:ascii="Times New Roman" w:hAnsi="Times New Roman"/>
          <w:b/>
          <w:bCs/>
          <w:sz w:val="28"/>
          <w:szCs w:val="28"/>
        </w:rPr>
        <w:t>.</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4.1.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4.2.Образовательная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образовательной программы дошкольного образования не сопровождается проведением промежуточной аттестации и итоговой аттестации обучающихся.</w:t>
      </w:r>
    </w:p>
    <w:p w:rsidR="00BF1768" w:rsidRPr="005A066B" w:rsidRDefault="00BF1768" w:rsidP="00E27D90">
      <w:pPr>
        <w:autoSpaceDE w:val="0"/>
        <w:autoSpaceDN w:val="0"/>
        <w:adjustRightInd w:val="0"/>
        <w:spacing w:after="0" w:line="240" w:lineRule="auto"/>
        <w:jc w:val="both"/>
        <w:rPr>
          <w:rFonts w:ascii="Times New Roman" w:hAnsi="Times New Roman"/>
          <w:sz w:val="28"/>
          <w:szCs w:val="28"/>
        </w:rPr>
      </w:pPr>
      <w:r w:rsidRPr="005A066B">
        <w:rPr>
          <w:rFonts w:ascii="Times New Roman" w:hAnsi="Times New Roman"/>
          <w:sz w:val="28"/>
          <w:szCs w:val="28"/>
        </w:rPr>
        <w:lastRenderedPageBreak/>
        <w:t>4.3. Воспитанники ДОУ имеют право на развитие своих творческих способностей и интересов, включая участие в конкурсах,  выставках, смотрах, физкультурных мероприятиях и других массовых мероприятиях.</w:t>
      </w:r>
    </w:p>
    <w:p w:rsidR="00BF1768" w:rsidRPr="005A066B" w:rsidRDefault="00BF1768" w:rsidP="00E27D90">
      <w:pPr>
        <w:shd w:val="clear" w:color="auto" w:fill="FFFFFF"/>
        <w:spacing w:after="0" w:line="240" w:lineRule="auto"/>
        <w:jc w:val="both"/>
        <w:rPr>
          <w:rFonts w:ascii="Times New Roman" w:hAnsi="Times New Roman"/>
          <w:sz w:val="28"/>
          <w:szCs w:val="28"/>
        </w:rPr>
      </w:pPr>
      <w:r w:rsidRPr="005A066B">
        <w:rPr>
          <w:rFonts w:ascii="Times New Roman" w:hAnsi="Times New Roman"/>
          <w:sz w:val="28"/>
          <w:szCs w:val="28"/>
        </w:rPr>
        <w:t>4.4. 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BF1768" w:rsidRPr="005A066B" w:rsidRDefault="00BF1768" w:rsidP="00E27D90">
      <w:pPr>
        <w:autoSpaceDE w:val="0"/>
        <w:autoSpaceDN w:val="0"/>
        <w:adjustRightInd w:val="0"/>
        <w:spacing w:after="0" w:line="240" w:lineRule="auto"/>
        <w:jc w:val="both"/>
        <w:rPr>
          <w:rFonts w:ascii="Times New Roman" w:hAnsi="Times New Roman"/>
          <w:sz w:val="28"/>
          <w:szCs w:val="28"/>
        </w:rPr>
      </w:pPr>
      <w:r w:rsidRPr="005A066B">
        <w:rPr>
          <w:rFonts w:ascii="Times New Roman" w:hAnsi="Times New Roman"/>
          <w:sz w:val="28"/>
          <w:szCs w:val="28"/>
        </w:rPr>
        <w:t xml:space="preserve"> Порядок обращения за получением компенсации, и порядок ее выплаты устанавливаются органами государственной власти Белгородской области.</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4.5. Принуждение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4.6.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 xml:space="preserve">4.7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 </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1) оказание первичной медико-санитарной помощи в порядке, установленном законодательством в сфере охраны здоровья;</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2) организацию питания;</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3) определение оптимальной учебной, внеучебной нагрузки, режима учебных занятий и продолжительности каникул;</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4) пропаганду и обучение навыкам здорового образа жизни, требованиям охраны труда;</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5) организацию и создание условий для профилактики заболеваний и оздоровления воспитанников, для занятия ими физической культурой и спортом;</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8) обеспечение безопасности воспитанников  во время пребывания в ДОУ;</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lastRenderedPageBreak/>
        <w:t>9) профилактику несчастных случаев с воспитанниками во время пребывания в ДОУ;</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10) проведение санитарно-противоэпидемических и профилактических мероприятий.</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 xml:space="preserve">4.8.  Организацию оказания первичной медико-санитарной помощи воспитанникам ДОУ осуществляет </w:t>
      </w:r>
      <w:r w:rsidR="00AB3462">
        <w:rPr>
          <w:rFonts w:ascii="Times New Roman" w:hAnsi="Times New Roman"/>
          <w:sz w:val="28"/>
          <w:szCs w:val="28"/>
        </w:rPr>
        <w:t>Станичен</w:t>
      </w:r>
      <w:bookmarkStart w:id="0" w:name="_GoBack"/>
      <w:bookmarkEnd w:id="0"/>
      <w:r w:rsidR="00463324">
        <w:rPr>
          <w:rFonts w:ascii="Times New Roman" w:hAnsi="Times New Roman"/>
          <w:sz w:val="28"/>
          <w:szCs w:val="28"/>
        </w:rPr>
        <w:t>ский ФАП</w:t>
      </w:r>
      <w:r w:rsidRPr="005A066B">
        <w:rPr>
          <w:rFonts w:ascii="Times New Roman" w:hAnsi="Times New Roman"/>
          <w:sz w:val="28"/>
          <w:szCs w:val="28"/>
        </w:rPr>
        <w:t xml:space="preserve">. Медицинский персонал наряду с администрацией ДОУ несет ответственность за здоровье и физическое развитие воспитанников ДОУ, проведение лечебно-профилактических мероприятий, соблюдение санитарно-гигиенических норм, режима и обеспечения качества питания. </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4.9. ДОУ, при реализации образовательной программы создает условия для охраны здоровья воспитанников, в том числе обеспечивает:</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1) текущий контроль за состоянием здоровья воспитанников;</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2)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3) соблюдение государственных санитарно-эпидемиологических правил и нормативов;</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4)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 xml:space="preserve">4.10 Воспитанникам, испытывающим трудности в освоении программ дошкольного образования, развитии и социальной адаптации, оказывается психолого-педагогическая и социальная помощь: </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1) психолого-педагогическое консультирование  родителей (законных представителей) и педагогических работников;</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4.11. Психолого-педагогическая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BF1768" w:rsidRPr="005A066B" w:rsidRDefault="00BF1768" w:rsidP="00E27D90">
      <w:pPr>
        <w:spacing w:after="0" w:line="240" w:lineRule="auto"/>
        <w:jc w:val="center"/>
        <w:rPr>
          <w:rFonts w:ascii="Times New Roman" w:hAnsi="Times New Roman"/>
          <w:sz w:val="28"/>
          <w:szCs w:val="28"/>
        </w:rPr>
      </w:pPr>
      <w:r w:rsidRPr="005A066B">
        <w:rPr>
          <w:rFonts w:ascii="Times New Roman" w:hAnsi="Times New Roman"/>
          <w:b/>
          <w:sz w:val="28"/>
          <w:szCs w:val="28"/>
        </w:rPr>
        <w:t>5.</w:t>
      </w:r>
      <w:r w:rsidRPr="005A066B">
        <w:rPr>
          <w:rFonts w:ascii="Times New Roman" w:hAnsi="Times New Roman"/>
          <w:b/>
          <w:bCs/>
          <w:sz w:val="28"/>
          <w:szCs w:val="28"/>
        </w:rPr>
        <w:t>Поощрения и дисциплинарное воздействие</w:t>
      </w:r>
    </w:p>
    <w:p w:rsidR="00BF1768" w:rsidRPr="005A066B" w:rsidRDefault="00BF1768" w:rsidP="00E27D90">
      <w:pPr>
        <w:autoSpaceDE w:val="0"/>
        <w:autoSpaceDN w:val="0"/>
        <w:adjustRightInd w:val="0"/>
        <w:spacing w:after="0" w:line="240" w:lineRule="auto"/>
        <w:jc w:val="both"/>
        <w:rPr>
          <w:rFonts w:ascii="Times New Roman" w:hAnsi="Times New Roman"/>
          <w:sz w:val="28"/>
          <w:szCs w:val="28"/>
        </w:rPr>
      </w:pPr>
      <w:r w:rsidRPr="005A066B">
        <w:rPr>
          <w:rFonts w:ascii="Times New Roman" w:hAnsi="Times New Roman"/>
          <w:sz w:val="28"/>
          <w:szCs w:val="28"/>
        </w:rPr>
        <w:t>5.1. Меры дисциплинарного взыскания не применяются к обучающимся по образовательным программам дошкольного образования.</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5.2.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5.3 Поощрения воспитанников ДОУ проводиться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463324" w:rsidRDefault="00463324" w:rsidP="00E27D90">
      <w:pPr>
        <w:autoSpaceDE w:val="0"/>
        <w:autoSpaceDN w:val="0"/>
        <w:adjustRightInd w:val="0"/>
        <w:spacing w:after="0" w:line="240" w:lineRule="auto"/>
        <w:jc w:val="center"/>
        <w:rPr>
          <w:rFonts w:ascii="Times New Roman" w:hAnsi="Times New Roman"/>
          <w:b/>
          <w:bCs/>
          <w:sz w:val="28"/>
          <w:szCs w:val="28"/>
        </w:rPr>
      </w:pPr>
    </w:p>
    <w:p w:rsidR="00463324" w:rsidRDefault="00463324" w:rsidP="00E27D90">
      <w:pPr>
        <w:autoSpaceDE w:val="0"/>
        <w:autoSpaceDN w:val="0"/>
        <w:adjustRightInd w:val="0"/>
        <w:spacing w:after="0" w:line="240" w:lineRule="auto"/>
        <w:jc w:val="center"/>
        <w:rPr>
          <w:rFonts w:ascii="Times New Roman" w:hAnsi="Times New Roman"/>
          <w:b/>
          <w:bCs/>
          <w:sz w:val="28"/>
          <w:szCs w:val="28"/>
        </w:rPr>
      </w:pPr>
    </w:p>
    <w:p w:rsidR="00BF1768" w:rsidRPr="005A066B" w:rsidRDefault="00BF1768" w:rsidP="00E27D90">
      <w:pPr>
        <w:autoSpaceDE w:val="0"/>
        <w:autoSpaceDN w:val="0"/>
        <w:adjustRightInd w:val="0"/>
        <w:spacing w:after="0" w:line="240" w:lineRule="auto"/>
        <w:jc w:val="center"/>
        <w:rPr>
          <w:rFonts w:ascii="Times New Roman" w:hAnsi="Times New Roman"/>
          <w:b/>
          <w:bCs/>
          <w:sz w:val="28"/>
          <w:szCs w:val="28"/>
        </w:rPr>
      </w:pPr>
      <w:r w:rsidRPr="005A066B">
        <w:rPr>
          <w:rFonts w:ascii="Times New Roman" w:hAnsi="Times New Roman"/>
          <w:b/>
          <w:bCs/>
          <w:sz w:val="28"/>
          <w:szCs w:val="28"/>
        </w:rPr>
        <w:lastRenderedPageBreak/>
        <w:t>6. Защита прав воспитанников</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6.1. ДОУ обязано осуществлять свою деятельность в соответствии с законодательством об образовании, в том числе:</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1) обеспечивать реализацию в полном объеме образовательной программы,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2) создавать безопасные условия обучения, воспитания, присмотра и ухода за воспитанниками, их содержания в соответствии с установленными нормами, обеспечивающими жизнь и здоровье воспитанников;</w:t>
      </w:r>
    </w:p>
    <w:p w:rsidR="00BF1768" w:rsidRPr="005A066B" w:rsidRDefault="00BF1768" w:rsidP="00E27D90">
      <w:pPr>
        <w:spacing w:after="0" w:line="240" w:lineRule="auto"/>
        <w:jc w:val="both"/>
        <w:rPr>
          <w:rFonts w:ascii="Times New Roman" w:hAnsi="Times New Roman"/>
          <w:sz w:val="28"/>
          <w:szCs w:val="28"/>
        </w:rPr>
      </w:pPr>
      <w:r w:rsidRPr="005A066B">
        <w:rPr>
          <w:rFonts w:ascii="Times New Roman" w:hAnsi="Times New Roman"/>
          <w:sz w:val="28"/>
          <w:szCs w:val="28"/>
        </w:rPr>
        <w:t xml:space="preserve">3) соблюдать права и свободы воспитанников, родителей (законных представителей). </w:t>
      </w:r>
    </w:p>
    <w:p w:rsidR="00BF1768" w:rsidRDefault="00BF1768" w:rsidP="0019673B">
      <w:pPr>
        <w:spacing w:after="0" w:line="240" w:lineRule="auto"/>
        <w:jc w:val="both"/>
        <w:rPr>
          <w:rFonts w:ascii="Times New Roman" w:hAnsi="Times New Roman"/>
          <w:sz w:val="28"/>
          <w:szCs w:val="28"/>
        </w:rPr>
      </w:pPr>
      <w:r w:rsidRPr="005A066B">
        <w:rPr>
          <w:rFonts w:ascii="Times New Roman" w:hAnsi="Times New Roman"/>
          <w:sz w:val="28"/>
          <w:szCs w:val="28"/>
        </w:rPr>
        <w:t>6.2. ДОУ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работников ДОУ.За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ДОУ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825A5" w:rsidRDefault="00E825A5" w:rsidP="0019673B">
      <w:pPr>
        <w:spacing w:after="0" w:line="240" w:lineRule="auto"/>
        <w:jc w:val="both"/>
        <w:rPr>
          <w:rFonts w:ascii="Times New Roman" w:hAnsi="Times New Roman"/>
          <w:sz w:val="28"/>
          <w:szCs w:val="28"/>
        </w:rPr>
      </w:pPr>
    </w:p>
    <w:p w:rsidR="00E825A5" w:rsidRDefault="00E825A5" w:rsidP="0019673B">
      <w:pPr>
        <w:spacing w:after="0" w:line="240" w:lineRule="auto"/>
        <w:jc w:val="both"/>
        <w:rPr>
          <w:rFonts w:ascii="Times New Roman" w:hAnsi="Times New Roman"/>
          <w:sz w:val="28"/>
          <w:szCs w:val="28"/>
        </w:rPr>
      </w:pPr>
    </w:p>
    <w:p w:rsidR="00E825A5" w:rsidRPr="005A066B" w:rsidRDefault="00E825A5" w:rsidP="0019673B">
      <w:pPr>
        <w:spacing w:after="0" w:line="240" w:lineRule="auto"/>
        <w:jc w:val="both"/>
        <w:rPr>
          <w:rFonts w:ascii="Times New Roman" w:hAnsi="Times New Roman"/>
          <w:sz w:val="28"/>
          <w:szCs w:val="28"/>
        </w:rPr>
      </w:pPr>
    </w:p>
    <w:sectPr w:rsidR="00E825A5" w:rsidRPr="005A066B" w:rsidSect="00032106">
      <w:footerReference w:type="even" r:id="rId8"/>
      <w:footerReference w:type="default" r:id="rId9"/>
      <w:pgSz w:w="11906" w:h="16838"/>
      <w:pgMar w:top="899"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9E2" w:rsidRDefault="00FF29E2">
      <w:r>
        <w:separator/>
      </w:r>
    </w:p>
  </w:endnote>
  <w:endnote w:type="continuationSeparator" w:id="1">
    <w:p w:rsidR="00FF29E2" w:rsidRDefault="00FF2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68" w:rsidRDefault="00720641" w:rsidP="00145D6B">
    <w:pPr>
      <w:pStyle w:val="a7"/>
      <w:framePr w:wrap="around" w:vAnchor="text" w:hAnchor="margin" w:xAlign="right" w:y="1"/>
      <w:rPr>
        <w:rStyle w:val="a9"/>
      </w:rPr>
    </w:pPr>
    <w:r>
      <w:rPr>
        <w:rStyle w:val="a9"/>
      </w:rPr>
      <w:fldChar w:fldCharType="begin"/>
    </w:r>
    <w:r w:rsidR="00BF1768">
      <w:rPr>
        <w:rStyle w:val="a9"/>
      </w:rPr>
      <w:instrText xml:space="preserve">PAGE  </w:instrText>
    </w:r>
    <w:r>
      <w:rPr>
        <w:rStyle w:val="a9"/>
      </w:rPr>
      <w:fldChar w:fldCharType="end"/>
    </w:r>
  </w:p>
  <w:p w:rsidR="00BF1768" w:rsidRDefault="00BF1768" w:rsidP="005740C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68" w:rsidRDefault="00720641" w:rsidP="00145D6B">
    <w:pPr>
      <w:pStyle w:val="a7"/>
      <w:framePr w:wrap="around" w:vAnchor="text" w:hAnchor="margin" w:xAlign="right" w:y="1"/>
      <w:rPr>
        <w:rStyle w:val="a9"/>
      </w:rPr>
    </w:pPr>
    <w:r>
      <w:rPr>
        <w:rStyle w:val="a9"/>
      </w:rPr>
      <w:fldChar w:fldCharType="begin"/>
    </w:r>
    <w:r w:rsidR="00BF1768">
      <w:rPr>
        <w:rStyle w:val="a9"/>
      </w:rPr>
      <w:instrText xml:space="preserve">PAGE  </w:instrText>
    </w:r>
    <w:r>
      <w:rPr>
        <w:rStyle w:val="a9"/>
      </w:rPr>
      <w:fldChar w:fldCharType="separate"/>
    </w:r>
    <w:r w:rsidR="00F202BE">
      <w:rPr>
        <w:rStyle w:val="a9"/>
        <w:noProof/>
      </w:rPr>
      <w:t>1</w:t>
    </w:r>
    <w:r>
      <w:rPr>
        <w:rStyle w:val="a9"/>
      </w:rPr>
      <w:fldChar w:fldCharType="end"/>
    </w:r>
  </w:p>
  <w:p w:rsidR="00BF1768" w:rsidRDefault="00BF1768" w:rsidP="005740C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9E2" w:rsidRDefault="00FF29E2">
      <w:r>
        <w:separator/>
      </w:r>
    </w:p>
  </w:footnote>
  <w:footnote w:type="continuationSeparator" w:id="1">
    <w:p w:rsidR="00FF29E2" w:rsidRDefault="00FF2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9544E"/>
    <w:multiLevelType w:val="multilevel"/>
    <w:tmpl w:val="B0DA194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nsid w:val="4D2D6F10"/>
    <w:multiLevelType w:val="multilevel"/>
    <w:tmpl w:val="F236B1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831C40"/>
    <w:rsid w:val="00032106"/>
    <w:rsid w:val="00036B9F"/>
    <w:rsid w:val="000569F5"/>
    <w:rsid w:val="00085C57"/>
    <w:rsid w:val="00145D6B"/>
    <w:rsid w:val="001546E7"/>
    <w:rsid w:val="0019673B"/>
    <w:rsid w:val="001F0702"/>
    <w:rsid w:val="002B2210"/>
    <w:rsid w:val="003619E6"/>
    <w:rsid w:val="00364703"/>
    <w:rsid w:val="00463324"/>
    <w:rsid w:val="00487505"/>
    <w:rsid w:val="004F5C9F"/>
    <w:rsid w:val="00501FDB"/>
    <w:rsid w:val="005042E8"/>
    <w:rsid w:val="0054443B"/>
    <w:rsid w:val="005740C9"/>
    <w:rsid w:val="0058794B"/>
    <w:rsid w:val="005A066B"/>
    <w:rsid w:val="005F04A4"/>
    <w:rsid w:val="00632008"/>
    <w:rsid w:val="006458D6"/>
    <w:rsid w:val="006954FA"/>
    <w:rsid w:val="006A00F0"/>
    <w:rsid w:val="006B4A8F"/>
    <w:rsid w:val="00717117"/>
    <w:rsid w:val="00720641"/>
    <w:rsid w:val="007B0BAC"/>
    <w:rsid w:val="008036B3"/>
    <w:rsid w:val="00810170"/>
    <w:rsid w:val="00810D7C"/>
    <w:rsid w:val="00831C40"/>
    <w:rsid w:val="00867308"/>
    <w:rsid w:val="008B4C3B"/>
    <w:rsid w:val="009170CF"/>
    <w:rsid w:val="00953DBF"/>
    <w:rsid w:val="00983886"/>
    <w:rsid w:val="009F7568"/>
    <w:rsid w:val="00A11C7C"/>
    <w:rsid w:val="00A13271"/>
    <w:rsid w:val="00A65920"/>
    <w:rsid w:val="00A77A55"/>
    <w:rsid w:val="00A97338"/>
    <w:rsid w:val="00AB3462"/>
    <w:rsid w:val="00BB5660"/>
    <w:rsid w:val="00BC7F57"/>
    <w:rsid w:val="00BD4655"/>
    <w:rsid w:val="00BE02A7"/>
    <w:rsid w:val="00BF14B1"/>
    <w:rsid w:val="00BF1768"/>
    <w:rsid w:val="00C94327"/>
    <w:rsid w:val="00CC439F"/>
    <w:rsid w:val="00CD6203"/>
    <w:rsid w:val="00D40194"/>
    <w:rsid w:val="00D510FD"/>
    <w:rsid w:val="00E00F41"/>
    <w:rsid w:val="00E27D90"/>
    <w:rsid w:val="00E825A5"/>
    <w:rsid w:val="00F202BE"/>
    <w:rsid w:val="00FB212C"/>
    <w:rsid w:val="00FF2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20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31C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31C40"/>
    <w:rPr>
      <w:rFonts w:ascii="Tahoma" w:hAnsi="Tahoma" w:cs="Tahoma"/>
      <w:sz w:val="16"/>
      <w:szCs w:val="16"/>
    </w:rPr>
  </w:style>
  <w:style w:type="character" w:styleId="a5">
    <w:name w:val="Strong"/>
    <w:basedOn w:val="a0"/>
    <w:uiPriority w:val="99"/>
    <w:qFormat/>
    <w:rsid w:val="003619E6"/>
    <w:rPr>
      <w:rFonts w:cs="Times New Roman"/>
      <w:b/>
    </w:rPr>
  </w:style>
  <w:style w:type="paragraph" w:styleId="a6">
    <w:name w:val="List Paragraph"/>
    <w:basedOn w:val="a"/>
    <w:uiPriority w:val="99"/>
    <w:qFormat/>
    <w:rsid w:val="00E27D90"/>
    <w:pPr>
      <w:ind w:left="720"/>
      <w:contextualSpacing/>
    </w:pPr>
    <w:rPr>
      <w:lang w:eastAsia="en-US"/>
    </w:rPr>
  </w:style>
  <w:style w:type="paragraph" w:customStyle="1" w:styleId="1">
    <w:name w:val="Без интервала1"/>
    <w:uiPriority w:val="99"/>
    <w:rsid w:val="005A066B"/>
    <w:rPr>
      <w:lang w:eastAsia="en-US"/>
    </w:rPr>
  </w:style>
  <w:style w:type="paragraph" w:styleId="a7">
    <w:name w:val="footer"/>
    <w:basedOn w:val="a"/>
    <w:link w:val="a8"/>
    <w:uiPriority w:val="99"/>
    <w:rsid w:val="005740C9"/>
    <w:pPr>
      <w:tabs>
        <w:tab w:val="center" w:pos="4677"/>
        <w:tab w:val="right" w:pos="9355"/>
      </w:tabs>
    </w:pPr>
  </w:style>
  <w:style w:type="character" w:customStyle="1" w:styleId="a8">
    <w:name w:val="Нижний колонтитул Знак"/>
    <w:basedOn w:val="a0"/>
    <w:link w:val="a7"/>
    <w:uiPriority w:val="99"/>
    <w:semiHidden/>
    <w:locked/>
    <w:rsid w:val="00A97338"/>
    <w:rPr>
      <w:rFonts w:cs="Times New Roman"/>
    </w:rPr>
  </w:style>
  <w:style w:type="character" w:styleId="a9">
    <w:name w:val="page number"/>
    <w:basedOn w:val="a0"/>
    <w:uiPriority w:val="99"/>
    <w:rsid w:val="005740C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1437</Words>
  <Characters>8192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Admin</cp:lastModifiedBy>
  <cp:revision>21</cp:revision>
  <cp:lastPrinted>2015-02-14T10:05:00Z</cp:lastPrinted>
  <dcterms:created xsi:type="dcterms:W3CDTF">2019-03-26T05:30:00Z</dcterms:created>
  <dcterms:modified xsi:type="dcterms:W3CDTF">2019-09-22T08:54:00Z</dcterms:modified>
</cp:coreProperties>
</file>